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9057D" w14:textId="1C655ED8" w:rsidR="00C6554A" w:rsidRPr="008B5277" w:rsidRDefault="000966DC" w:rsidP="00C6554A">
      <w:pPr>
        <w:pStyle w:val="Photo"/>
      </w:pPr>
      <w:bookmarkStart w:id="0" w:name="_Toc321147149"/>
      <w:bookmarkStart w:id="1" w:name="_Toc318188227"/>
      <w:bookmarkStart w:id="2" w:name="_Toc318188327"/>
      <w:bookmarkStart w:id="3" w:name="_Toc318189312"/>
      <w:bookmarkStart w:id="4" w:name="_Toc321147011"/>
      <w:r w:rsidRPr="006A368D">
        <w:rPr>
          <w:rFonts w:ascii="Arial" w:hAnsi="Arial" w:cs="Arial"/>
          <w:noProof/>
          <w:sz w:val="16"/>
          <w:szCs w:val="16"/>
          <w:lang w:val="en-GB" w:eastAsia="en-GB"/>
        </w:rPr>
        <w:drawing>
          <wp:inline distT="0" distB="0" distL="0" distR="0" wp14:anchorId="3A0C4F30" wp14:editId="7E2A015C">
            <wp:extent cx="518399" cy="575098"/>
            <wp:effectExtent l="0" t="0" r="0" b="0"/>
            <wp:docPr id="47" name="Picture 47" descr="Clearing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learing House logo"/>
                    <pic:cNvPicPr/>
                  </pic:nvPicPr>
                  <pic:blipFill>
                    <a:blip r:embed="rId8">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8399" cy="575098"/>
                    </a:xfrm>
                    <a:prstGeom prst="rect">
                      <a:avLst/>
                    </a:prstGeom>
                  </pic:spPr>
                </pic:pic>
              </a:graphicData>
            </a:graphic>
          </wp:inline>
        </w:drawing>
      </w:r>
    </w:p>
    <w:p w14:paraId="5FB47B3A" w14:textId="1327201B" w:rsidR="00C6554A" w:rsidRDefault="00D90B56" w:rsidP="00983714">
      <w:pPr>
        <w:pStyle w:val="Heading1"/>
      </w:pPr>
      <w:bookmarkStart w:id="5" w:name="_Toc73088524"/>
      <w:bookmarkEnd w:id="0"/>
      <w:bookmarkEnd w:id="1"/>
      <w:bookmarkEnd w:id="2"/>
      <w:bookmarkEnd w:id="3"/>
      <w:bookmarkEnd w:id="4"/>
      <w:r w:rsidRPr="00D90B56">
        <w:t>C</w:t>
      </w:r>
      <w:r>
        <w:t>omplaints</w:t>
      </w:r>
      <w:r w:rsidRPr="00D90B56">
        <w:t xml:space="preserve"> P</w:t>
      </w:r>
      <w:r>
        <w:t>olicy</w:t>
      </w:r>
      <w:bookmarkEnd w:id="5"/>
    </w:p>
    <w:p w14:paraId="3B4FBE3C" w14:textId="77777777" w:rsidR="00D70A78" w:rsidRDefault="00D70A78" w:rsidP="00C6554A">
      <w:pPr>
        <w:pStyle w:val="Subtitle"/>
      </w:pPr>
      <w:r>
        <w:t>Clearing house for postgraduate</w:t>
      </w:r>
    </w:p>
    <w:p w14:paraId="29E852B6" w14:textId="793D2F62" w:rsidR="00C6554A" w:rsidRPr="00D5413C" w:rsidRDefault="00D70A78" w:rsidP="00C6554A">
      <w:pPr>
        <w:pStyle w:val="Subtitle"/>
      </w:pPr>
      <w:r>
        <w:t xml:space="preserve"> courses in clinical psychology</w:t>
      </w:r>
    </w:p>
    <w:p w14:paraId="558152ED" w14:textId="77777777" w:rsidR="00C56F63" w:rsidRDefault="00C56F63" w:rsidP="00C6554A">
      <w:pPr>
        <w:pStyle w:val="ContactInfo"/>
      </w:pPr>
      <w:r w:rsidRPr="00C56F63">
        <w:t>0113 343 2737</w:t>
      </w:r>
    </w:p>
    <w:p w14:paraId="03767ADF" w14:textId="11A44868" w:rsidR="00C56F63" w:rsidRDefault="00F22FC0" w:rsidP="00C6554A">
      <w:pPr>
        <w:pStyle w:val="ContactInfo"/>
        <w:rPr>
          <w:rStyle w:val="Hyperlink"/>
        </w:rPr>
      </w:pPr>
      <w:hyperlink r:id="rId9" w:history="1">
        <w:r w:rsidR="00C56F63" w:rsidRPr="007044CE">
          <w:rPr>
            <w:rStyle w:val="Hyperlink"/>
          </w:rPr>
          <w:t>chpccp@leeds.ac.uk</w:t>
        </w:r>
      </w:hyperlink>
      <w:r w:rsidR="007044CE" w:rsidRPr="007044CE">
        <w:rPr>
          <w:rStyle w:val="Hyperlink"/>
        </w:rPr>
        <w:t xml:space="preserve"> </w:t>
      </w:r>
    </w:p>
    <w:p w14:paraId="667A7EAB" w14:textId="49B6916F" w:rsidR="007044CE" w:rsidRPr="007044CE" w:rsidRDefault="007044CE" w:rsidP="00C6554A">
      <w:pPr>
        <w:pStyle w:val="ContactInfo"/>
        <w:rPr>
          <w:rStyle w:val="Hyperlink"/>
        </w:rPr>
      </w:pPr>
      <w:hyperlink r:id="rId10" w:history="1">
        <w:r w:rsidRPr="00FD4877">
          <w:rPr>
            <w:rStyle w:val="Hyperlink"/>
          </w:rPr>
          <w:t>www.clearing-house.org.uk</w:t>
        </w:r>
      </w:hyperlink>
      <w:r>
        <w:rPr>
          <w:rStyle w:val="Hyperlink"/>
        </w:rPr>
        <w:t xml:space="preserve"> </w:t>
      </w:r>
    </w:p>
    <w:p w14:paraId="0210B8E8" w14:textId="77777777" w:rsidR="001B3921" w:rsidRDefault="001B3921" w:rsidP="00C6554A">
      <w:pPr>
        <w:pStyle w:val="ContactInfo"/>
        <w:sectPr w:rsidR="001B3921" w:rsidSect="001B3921">
          <w:footerReference w:type="default" r:id="rId11"/>
          <w:pgSz w:w="11907" w:h="16840" w:code="9"/>
          <w:pgMar w:top="2574" w:right="1440" w:bottom="1440" w:left="1440" w:header="720" w:footer="720" w:gutter="0"/>
          <w:pgNumType w:start="0"/>
          <w:cols w:space="720"/>
          <w:titlePg/>
          <w:docGrid w:linePitch="360"/>
        </w:sectPr>
      </w:pPr>
    </w:p>
    <w:sdt>
      <w:sdtPr>
        <w:rPr>
          <w:rFonts w:asciiTheme="minorHAnsi" w:eastAsiaTheme="minorHAnsi" w:hAnsiTheme="minorHAnsi" w:cstheme="minorBidi"/>
          <w:color w:val="595959" w:themeColor="text1" w:themeTint="A6"/>
          <w:sz w:val="24"/>
          <w:szCs w:val="22"/>
        </w:rPr>
        <w:id w:val="1728638350"/>
        <w:docPartObj>
          <w:docPartGallery w:val="Table of Contents"/>
          <w:docPartUnique/>
        </w:docPartObj>
      </w:sdtPr>
      <w:sdtEndPr>
        <w:rPr>
          <w:b/>
          <w:bCs/>
          <w:noProof/>
        </w:rPr>
      </w:sdtEndPr>
      <w:sdtContent>
        <w:p w14:paraId="5E23E345" w14:textId="1EB8D306" w:rsidR="00807048" w:rsidRDefault="00807048">
          <w:pPr>
            <w:pStyle w:val="TOCHeading"/>
          </w:pPr>
          <w:r>
            <w:t>Contents</w:t>
          </w:r>
        </w:p>
        <w:p w14:paraId="132F599D" w14:textId="3D8896C8" w:rsidR="000C0D86" w:rsidRDefault="00807048">
          <w:pPr>
            <w:pStyle w:val="TOC1"/>
            <w:rPr>
              <w:rFonts w:eastAsiaTheme="minorEastAsia"/>
              <w:b w:val="0"/>
              <w:color w:val="auto"/>
              <w:sz w:val="22"/>
              <w:lang w:val="en-GB" w:eastAsia="en-GB"/>
            </w:rPr>
          </w:pPr>
          <w:r>
            <w:rPr>
              <w:noProof w:val="0"/>
            </w:rPr>
            <w:fldChar w:fldCharType="begin"/>
          </w:r>
          <w:r>
            <w:instrText xml:space="preserve"> TOC \o "1-3" \h \z \u </w:instrText>
          </w:r>
          <w:r>
            <w:rPr>
              <w:noProof w:val="0"/>
            </w:rPr>
            <w:fldChar w:fldCharType="separate"/>
          </w:r>
          <w:hyperlink w:anchor="_Toc73088524" w:history="1">
            <w:r w:rsidR="000C0D86" w:rsidRPr="00D1073B">
              <w:rPr>
                <w:rStyle w:val="Hyperlink"/>
              </w:rPr>
              <w:t>Complai</w:t>
            </w:r>
            <w:r w:rsidR="000C0D86" w:rsidRPr="00D1073B">
              <w:rPr>
                <w:rStyle w:val="Hyperlink"/>
              </w:rPr>
              <w:t>n</w:t>
            </w:r>
            <w:r w:rsidR="000C0D86" w:rsidRPr="00D1073B">
              <w:rPr>
                <w:rStyle w:val="Hyperlink"/>
              </w:rPr>
              <w:t>ts Policy</w:t>
            </w:r>
            <w:r w:rsidR="000C0D86">
              <w:rPr>
                <w:webHidden/>
              </w:rPr>
              <w:tab/>
            </w:r>
            <w:r w:rsidR="000C0D86">
              <w:rPr>
                <w:webHidden/>
              </w:rPr>
              <w:fldChar w:fldCharType="begin"/>
            </w:r>
            <w:r w:rsidR="000C0D86">
              <w:rPr>
                <w:webHidden/>
              </w:rPr>
              <w:instrText xml:space="preserve"> PAGEREF _Toc73088524 \h </w:instrText>
            </w:r>
            <w:r w:rsidR="000C0D86">
              <w:rPr>
                <w:webHidden/>
              </w:rPr>
            </w:r>
            <w:r w:rsidR="000C0D86">
              <w:rPr>
                <w:webHidden/>
              </w:rPr>
              <w:fldChar w:fldCharType="separate"/>
            </w:r>
            <w:r w:rsidR="00F22FC0">
              <w:rPr>
                <w:webHidden/>
              </w:rPr>
              <w:t>0</w:t>
            </w:r>
            <w:r w:rsidR="000C0D86">
              <w:rPr>
                <w:webHidden/>
              </w:rPr>
              <w:fldChar w:fldCharType="end"/>
            </w:r>
          </w:hyperlink>
        </w:p>
        <w:p w14:paraId="1A8D9210" w14:textId="5213A718" w:rsidR="000C0D86" w:rsidRDefault="00F22FC0">
          <w:pPr>
            <w:pStyle w:val="TOC2"/>
            <w:tabs>
              <w:tab w:val="left" w:pos="660"/>
            </w:tabs>
            <w:rPr>
              <w:rFonts w:eastAsiaTheme="minorEastAsia"/>
              <w:b w:val="0"/>
              <w:color w:val="auto"/>
              <w:sz w:val="22"/>
              <w:lang w:val="en-GB" w:eastAsia="en-GB"/>
            </w:rPr>
          </w:pPr>
          <w:hyperlink w:anchor="_Toc73088525" w:history="1">
            <w:r w:rsidR="000C0D86" w:rsidRPr="00D1073B">
              <w:rPr>
                <w:rStyle w:val="Hyperlink"/>
              </w:rPr>
              <w:t>1</w:t>
            </w:r>
            <w:r w:rsidR="000C0D86">
              <w:rPr>
                <w:rFonts w:eastAsiaTheme="minorEastAsia"/>
                <w:b w:val="0"/>
                <w:color w:val="auto"/>
                <w:sz w:val="22"/>
                <w:lang w:val="en-GB" w:eastAsia="en-GB"/>
              </w:rPr>
              <w:tab/>
            </w:r>
            <w:r w:rsidR="000C0D86" w:rsidRPr="00D1073B">
              <w:rPr>
                <w:rStyle w:val="Hyperlink"/>
              </w:rPr>
              <w:t>Purpose</w:t>
            </w:r>
            <w:r w:rsidR="000C0D86" w:rsidRPr="00D1073B">
              <w:rPr>
                <w:rStyle w:val="Hyperlink"/>
              </w:rPr>
              <w:t xml:space="preserve"> </w:t>
            </w:r>
            <w:r w:rsidR="000C0D86" w:rsidRPr="00D1073B">
              <w:rPr>
                <w:rStyle w:val="Hyperlink"/>
              </w:rPr>
              <w:t>of the policy</w:t>
            </w:r>
            <w:r w:rsidR="000C0D86">
              <w:rPr>
                <w:webHidden/>
              </w:rPr>
              <w:tab/>
            </w:r>
            <w:r w:rsidR="000C0D86">
              <w:rPr>
                <w:webHidden/>
              </w:rPr>
              <w:fldChar w:fldCharType="begin"/>
            </w:r>
            <w:r w:rsidR="000C0D86">
              <w:rPr>
                <w:webHidden/>
              </w:rPr>
              <w:instrText xml:space="preserve"> PAGEREF _Toc73088525 \h </w:instrText>
            </w:r>
            <w:r w:rsidR="000C0D86">
              <w:rPr>
                <w:webHidden/>
              </w:rPr>
            </w:r>
            <w:r w:rsidR="000C0D86">
              <w:rPr>
                <w:webHidden/>
              </w:rPr>
              <w:fldChar w:fldCharType="separate"/>
            </w:r>
            <w:r>
              <w:rPr>
                <w:webHidden/>
              </w:rPr>
              <w:t>2</w:t>
            </w:r>
            <w:r w:rsidR="000C0D86">
              <w:rPr>
                <w:webHidden/>
              </w:rPr>
              <w:fldChar w:fldCharType="end"/>
            </w:r>
          </w:hyperlink>
        </w:p>
        <w:p w14:paraId="442921DD" w14:textId="6E4502AB" w:rsidR="000C0D86" w:rsidRDefault="00F22FC0">
          <w:pPr>
            <w:pStyle w:val="TOC2"/>
            <w:tabs>
              <w:tab w:val="left" w:pos="660"/>
            </w:tabs>
            <w:rPr>
              <w:rFonts w:eastAsiaTheme="minorEastAsia"/>
              <w:b w:val="0"/>
              <w:color w:val="auto"/>
              <w:sz w:val="22"/>
              <w:lang w:val="en-GB" w:eastAsia="en-GB"/>
            </w:rPr>
          </w:pPr>
          <w:hyperlink w:anchor="_Toc73088526" w:history="1">
            <w:r w:rsidR="000C0D86" w:rsidRPr="00D1073B">
              <w:rPr>
                <w:rStyle w:val="Hyperlink"/>
              </w:rPr>
              <w:t>2</w:t>
            </w:r>
            <w:r w:rsidR="000C0D86">
              <w:rPr>
                <w:rFonts w:eastAsiaTheme="minorEastAsia"/>
                <w:b w:val="0"/>
                <w:color w:val="auto"/>
                <w:sz w:val="22"/>
                <w:lang w:val="en-GB" w:eastAsia="en-GB"/>
              </w:rPr>
              <w:tab/>
            </w:r>
            <w:r w:rsidR="000C0D86" w:rsidRPr="00D1073B">
              <w:rPr>
                <w:rStyle w:val="Hyperlink"/>
              </w:rPr>
              <w:t>Defin</w:t>
            </w:r>
            <w:r w:rsidR="000C0D86" w:rsidRPr="00D1073B">
              <w:rPr>
                <w:rStyle w:val="Hyperlink"/>
              </w:rPr>
              <w:t>i</w:t>
            </w:r>
            <w:r w:rsidR="000C0D86" w:rsidRPr="00D1073B">
              <w:rPr>
                <w:rStyle w:val="Hyperlink"/>
              </w:rPr>
              <w:t>ng a complaint</w:t>
            </w:r>
            <w:r w:rsidR="000C0D86">
              <w:rPr>
                <w:webHidden/>
              </w:rPr>
              <w:tab/>
            </w:r>
            <w:r w:rsidR="000C0D86">
              <w:rPr>
                <w:webHidden/>
              </w:rPr>
              <w:fldChar w:fldCharType="begin"/>
            </w:r>
            <w:r w:rsidR="000C0D86">
              <w:rPr>
                <w:webHidden/>
              </w:rPr>
              <w:instrText xml:space="preserve"> PAGEREF _Toc73088526 \h </w:instrText>
            </w:r>
            <w:r w:rsidR="000C0D86">
              <w:rPr>
                <w:webHidden/>
              </w:rPr>
            </w:r>
            <w:r w:rsidR="000C0D86">
              <w:rPr>
                <w:webHidden/>
              </w:rPr>
              <w:fldChar w:fldCharType="separate"/>
            </w:r>
            <w:r>
              <w:rPr>
                <w:webHidden/>
              </w:rPr>
              <w:t>2</w:t>
            </w:r>
            <w:r w:rsidR="000C0D86">
              <w:rPr>
                <w:webHidden/>
              </w:rPr>
              <w:fldChar w:fldCharType="end"/>
            </w:r>
          </w:hyperlink>
        </w:p>
        <w:p w14:paraId="79050202" w14:textId="38CEF0CC" w:rsidR="000C0D86" w:rsidRDefault="00F22FC0">
          <w:pPr>
            <w:pStyle w:val="TOC3"/>
            <w:tabs>
              <w:tab w:val="left" w:pos="1100"/>
              <w:tab w:val="right" w:leader="dot" w:pos="9017"/>
            </w:tabs>
            <w:rPr>
              <w:rFonts w:eastAsiaTheme="minorEastAsia"/>
              <w:noProof/>
              <w:color w:val="auto"/>
              <w:sz w:val="22"/>
              <w:lang w:val="en-GB" w:eastAsia="en-GB"/>
            </w:rPr>
          </w:pPr>
          <w:hyperlink w:anchor="_Toc73088527" w:history="1">
            <w:r w:rsidR="000C0D86" w:rsidRPr="00D1073B">
              <w:rPr>
                <w:rStyle w:val="Hyperlink"/>
                <w:noProof/>
              </w:rPr>
              <w:t>2.1</w:t>
            </w:r>
            <w:r w:rsidR="000C0D86">
              <w:rPr>
                <w:rFonts w:eastAsiaTheme="minorEastAsia"/>
                <w:noProof/>
                <w:color w:val="auto"/>
                <w:sz w:val="22"/>
                <w:lang w:val="en-GB" w:eastAsia="en-GB"/>
              </w:rPr>
              <w:tab/>
            </w:r>
            <w:r w:rsidR="000C0D86" w:rsidRPr="00D1073B">
              <w:rPr>
                <w:rStyle w:val="Hyperlink"/>
                <w:noProof/>
              </w:rPr>
              <w:t>Wha</w:t>
            </w:r>
            <w:r w:rsidR="000C0D86" w:rsidRPr="00D1073B">
              <w:rPr>
                <w:rStyle w:val="Hyperlink"/>
                <w:noProof/>
              </w:rPr>
              <w:t>t</w:t>
            </w:r>
            <w:r w:rsidR="000C0D86" w:rsidRPr="00D1073B">
              <w:rPr>
                <w:rStyle w:val="Hyperlink"/>
                <w:noProof/>
              </w:rPr>
              <w:t xml:space="preserve"> is a complaint?</w:t>
            </w:r>
            <w:r w:rsidR="000C0D86">
              <w:rPr>
                <w:noProof/>
                <w:webHidden/>
              </w:rPr>
              <w:tab/>
            </w:r>
            <w:r w:rsidR="000C0D86">
              <w:rPr>
                <w:noProof/>
                <w:webHidden/>
              </w:rPr>
              <w:fldChar w:fldCharType="begin"/>
            </w:r>
            <w:r w:rsidR="000C0D86">
              <w:rPr>
                <w:noProof/>
                <w:webHidden/>
              </w:rPr>
              <w:instrText xml:space="preserve"> PAGEREF _Toc73088527 \h </w:instrText>
            </w:r>
            <w:r w:rsidR="000C0D86">
              <w:rPr>
                <w:noProof/>
                <w:webHidden/>
              </w:rPr>
            </w:r>
            <w:r w:rsidR="000C0D86">
              <w:rPr>
                <w:noProof/>
                <w:webHidden/>
              </w:rPr>
              <w:fldChar w:fldCharType="separate"/>
            </w:r>
            <w:r>
              <w:rPr>
                <w:noProof/>
                <w:webHidden/>
              </w:rPr>
              <w:t>2</w:t>
            </w:r>
            <w:r w:rsidR="000C0D86">
              <w:rPr>
                <w:noProof/>
                <w:webHidden/>
              </w:rPr>
              <w:fldChar w:fldCharType="end"/>
            </w:r>
          </w:hyperlink>
        </w:p>
        <w:p w14:paraId="502B080D" w14:textId="5B2AC5FA" w:rsidR="000C0D86" w:rsidRDefault="00F22FC0">
          <w:pPr>
            <w:pStyle w:val="TOC3"/>
            <w:tabs>
              <w:tab w:val="left" w:pos="1100"/>
              <w:tab w:val="right" w:leader="dot" w:pos="9017"/>
            </w:tabs>
            <w:rPr>
              <w:rFonts w:eastAsiaTheme="minorEastAsia"/>
              <w:noProof/>
              <w:color w:val="auto"/>
              <w:sz w:val="22"/>
              <w:lang w:val="en-GB" w:eastAsia="en-GB"/>
            </w:rPr>
          </w:pPr>
          <w:hyperlink w:anchor="_Toc73088528" w:history="1">
            <w:r w:rsidR="000C0D86" w:rsidRPr="00D1073B">
              <w:rPr>
                <w:rStyle w:val="Hyperlink"/>
                <w:noProof/>
              </w:rPr>
              <w:t>2.2</w:t>
            </w:r>
            <w:r w:rsidR="000C0D86">
              <w:rPr>
                <w:rFonts w:eastAsiaTheme="minorEastAsia"/>
                <w:noProof/>
                <w:color w:val="auto"/>
                <w:sz w:val="22"/>
                <w:lang w:val="en-GB" w:eastAsia="en-GB"/>
              </w:rPr>
              <w:tab/>
            </w:r>
            <w:r w:rsidR="000C0D86" w:rsidRPr="00D1073B">
              <w:rPr>
                <w:rStyle w:val="Hyperlink"/>
                <w:noProof/>
              </w:rPr>
              <w:t>What is no</w:t>
            </w:r>
            <w:r w:rsidR="000C0D86" w:rsidRPr="00D1073B">
              <w:rPr>
                <w:rStyle w:val="Hyperlink"/>
                <w:noProof/>
              </w:rPr>
              <w:t>t</w:t>
            </w:r>
            <w:r w:rsidR="000C0D86" w:rsidRPr="00D1073B">
              <w:rPr>
                <w:rStyle w:val="Hyperlink"/>
                <w:noProof/>
              </w:rPr>
              <w:t xml:space="preserve"> a </w:t>
            </w:r>
            <w:r w:rsidR="000C0D86" w:rsidRPr="00D1073B">
              <w:rPr>
                <w:rStyle w:val="Hyperlink"/>
                <w:noProof/>
              </w:rPr>
              <w:t>c</w:t>
            </w:r>
            <w:r w:rsidR="000C0D86" w:rsidRPr="00D1073B">
              <w:rPr>
                <w:rStyle w:val="Hyperlink"/>
                <w:noProof/>
              </w:rPr>
              <w:t>omplaint?</w:t>
            </w:r>
            <w:r w:rsidR="000C0D86">
              <w:rPr>
                <w:noProof/>
                <w:webHidden/>
              </w:rPr>
              <w:tab/>
            </w:r>
            <w:r w:rsidR="000C0D86">
              <w:rPr>
                <w:noProof/>
                <w:webHidden/>
              </w:rPr>
              <w:fldChar w:fldCharType="begin"/>
            </w:r>
            <w:r w:rsidR="000C0D86">
              <w:rPr>
                <w:noProof/>
                <w:webHidden/>
              </w:rPr>
              <w:instrText xml:space="preserve"> PAGEREF _Toc73088528 \h </w:instrText>
            </w:r>
            <w:r w:rsidR="000C0D86">
              <w:rPr>
                <w:noProof/>
                <w:webHidden/>
              </w:rPr>
            </w:r>
            <w:r w:rsidR="000C0D86">
              <w:rPr>
                <w:noProof/>
                <w:webHidden/>
              </w:rPr>
              <w:fldChar w:fldCharType="separate"/>
            </w:r>
            <w:r>
              <w:rPr>
                <w:noProof/>
                <w:webHidden/>
              </w:rPr>
              <w:t>2</w:t>
            </w:r>
            <w:r w:rsidR="000C0D86">
              <w:rPr>
                <w:noProof/>
                <w:webHidden/>
              </w:rPr>
              <w:fldChar w:fldCharType="end"/>
            </w:r>
          </w:hyperlink>
        </w:p>
        <w:p w14:paraId="1DE0C858" w14:textId="19DC84D7" w:rsidR="000C0D86" w:rsidRDefault="00F22FC0">
          <w:pPr>
            <w:pStyle w:val="TOC2"/>
            <w:tabs>
              <w:tab w:val="left" w:pos="660"/>
            </w:tabs>
            <w:rPr>
              <w:rFonts w:eastAsiaTheme="minorEastAsia"/>
              <w:b w:val="0"/>
              <w:color w:val="auto"/>
              <w:sz w:val="22"/>
              <w:lang w:val="en-GB" w:eastAsia="en-GB"/>
            </w:rPr>
          </w:pPr>
          <w:hyperlink w:anchor="_Toc73088529" w:history="1">
            <w:r w:rsidR="000C0D86" w:rsidRPr="00D1073B">
              <w:rPr>
                <w:rStyle w:val="Hyperlink"/>
              </w:rPr>
              <w:t>3</w:t>
            </w:r>
            <w:r w:rsidR="000C0D86">
              <w:rPr>
                <w:rFonts w:eastAsiaTheme="minorEastAsia"/>
                <w:b w:val="0"/>
                <w:color w:val="auto"/>
                <w:sz w:val="22"/>
                <w:lang w:val="en-GB" w:eastAsia="en-GB"/>
              </w:rPr>
              <w:tab/>
            </w:r>
            <w:r w:rsidR="000C0D86" w:rsidRPr="00D1073B">
              <w:rPr>
                <w:rStyle w:val="Hyperlink"/>
              </w:rPr>
              <w:t>Making a c</w:t>
            </w:r>
            <w:r w:rsidR="000C0D86" w:rsidRPr="00D1073B">
              <w:rPr>
                <w:rStyle w:val="Hyperlink"/>
              </w:rPr>
              <w:t>o</w:t>
            </w:r>
            <w:r w:rsidR="000C0D86" w:rsidRPr="00D1073B">
              <w:rPr>
                <w:rStyle w:val="Hyperlink"/>
              </w:rPr>
              <w:t>mplaint</w:t>
            </w:r>
            <w:r w:rsidR="000C0D86">
              <w:rPr>
                <w:webHidden/>
              </w:rPr>
              <w:tab/>
            </w:r>
            <w:r w:rsidR="000C0D86">
              <w:rPr>
                <w:webHidden/>
              </w:rPr>
              <w:fldChar w:fldCharType="begin"/>
            </w:r>
            <w:r w:rsidR="000C0D86">
              <w:rPr>
                <w:webHidden/>
              </w:rPr>
              <w:instrText xml:space="preserve"> PAGEREF _Toc73088529 \h </w:instrText>
            </w:r>
            <w:r w:rsidR="000C0D86">
              <w:rPr>
                <w:webHidden/>
              </w:rPr>
            </w:r>
            <w:r w:rsidR="000C0D86">
              <w:rPr>
                <w:webHidden/>
              </w:rPr>
              <w:fldChar w:fldCharType="separate"/>
            </w:r>
            <w:r>
              <w:rPr>
                <w:webHidden/>
              </w:rPr>
              <w:t>3</w:t>
            </w:r>
            <w:r w:rsidR="000C0D86">
              <w:rPr>
                <w:webHidden/>
              </w:rPr>
              <w:fldChar w:fldCharType="end"/>
            </w:r>
          </w:hyperlink>
        </w:p>
        <w:p w14:paraId="5372A7D7" w14:textId="410479BA" w:rsidR="000C0D86" w:rsidRDefault="00F22FC0">
          <w:pPr>
            <w:pStyle w:val="TOC3"/>
            <w:tabs>
              <w:tab w:val="left" w:pos="1100"/>
              <w:tab w:val="right" w:leader="dot" w:pos="9017"/>
            </w:tabs>
            <w:rPr>
              <w:rFonts w:eastAsiaTheme="minorEastAsia"/>
              <w:noProof/>
              <w:color w:val="auto"/>
              <w:sz w:val="22"/>
              <w:lang w:val="en-GB" w:eastAsia="en-GB"/>
            </w:rPr>
          </w:pPr>
          <w:hyperlink w:anchor="_Toc73088530" w:history="1">
            <w:r w:rsidR="000C0D86" w:rsidRPr="00D1073B">
              <w:rPr>
                <w:rStyle w:val="Hyperlink"/>
                <w:noProof/>
              </w:rPr>
              <w:t>3.1</w:t>
            </w:r>
            <w:r w:rsidR="000C0D86">
              <w:rPr>
                <w:rFonts w:eastAsiaTheme="minorEastAsia"/>
                <w:noProof/>
                <w:color w:val="auto"/>
                <w:sz w:val="22"/>
                <w:lang w:val="en-GB" w:eastAsia="en-GB"/>
              </w:rPr>
              <w:tab/>
            </w:r>
            <w:r w:rsidR="000C0D86" w:rsidRPr="00D1073B">
              <w:rPr>
                <w:rStyle w:val="Hyperlink"/>
                <w:noProof/>
              </w:rPr>
              <w:t xml:space="preserve">Stages </w:t>
            </w:r>
            <w:r w:rsidR="000C0D86" w:rsidRPr="00D1073B">
              <w:rPr>
                <w:rStyle w:val="Hyperlink"/>
                <w:noProof/>
              </w:rPr>
              <w:t>o</w:t>
            </w:r>
            <w:r w:rsidR="000C0D86" w:rsidRPr="00D1073B">
              <w:rPr>
                <w:rStyle w:val="Hyperlink"/>
                <w:noProof/>
              </w:rPr>
              <w:t>f dealing with complaints</w:t>
            </w:r>
            <w:r w:rsidR="000C0D86">
              <w:rPr>
                <w:noProof/>
                <w:webHidden/>
              </w:rPr>
              <w:tab/>
            </w:r>
            <w:r w:rsidR="000C0D86">
              <w:rPr>
                <w:noProof/>
                <w:webHidden/>
              </w:rPr>
              <w:fldChar w:fldCharType="begin"/>
            </w:r>
            <w:r w:rsidR="000C0D86">
              <w:rPr>
                <w:noProof/>
                <w:webHidden/>
              </w:rPr>
              <w:instrText xml:space="preserve"> PAGEREF _Toc73088530 \h </w:instrText>
            </w:r>
            <w:r w:rsidR="000C0D86">
              <w:rPr>
                <w:noProof/>
                <w:webHidden/>
              </w:rPr>
            </w:r>
            <w:r w:rsidR="000C0D86">
              <w:rPr>
                <w:noProof/>
                <w:webHidden/>
              </w:rPr>
              <w:fldChar w:fldCharType="separate"/>
            </w:r>
            <w:r>
              <w:rPr>
                <w:noProof/>
                <w:webHidden/>
              </w:rPr>
              <w:t>3</w:t>
            </w:r>
            <w:r w:rsidR="000C0D86">
              <w:rPr>
                <w:noProof/>
                <w:webHidden/>
              </w:rPr>
              <w:fldChar w:fldCharType="end"/>
            </w:r>
          </w:hyperlink>
        </w:p>
        <w:p w14:paraId="709DD512" w14:textId="248F0B52" w:rsidR="000C0D86" w:rsidRDefault="00F22FC0">
          <w:pPr>
            <w:pStyle w:val="TOC2"/>
            <w:tabs>
              <w:tab w:val="left" w:pos="660"/>
            </w:tabs>
            <w:rPr>
              <w:rFonts w:eastAsiaTheme="minorEastAsia"/>
              <w:b w:val="0"/>
              <w:color w:val="auto"/>
              <w:sz w:val="22"/>
              <w:lang w:val="en-GB" w:eastAsia="en-GB"/>
            </w:rPr>
          </w:pPr>
          <w:hyperlink w:anchor="_Toc73088531" w:history="1">
            <w:r w:rsidR="000C0D86" w:rsidRPr="00D1073B">
              <w:rPr>
                <w:rStyle w:val="Hyperlink"/>
              </w:rPr>
              <w:t>4</w:t>
            </w:r>
            <w:r w:rsidR="000C0D86">
              <w:rPr>
                <w:rFonts w:eastAsiaTheme="minorEastAsia"/>
                <w:b w:val="0"/>
                <w:color w:val="auto"/>
                <w:sz w:val="22"/>
                <w:lang w:val="en-GB" w:eastAsia="en-GB"/>
              </w:rPr>
              <w:tab/>
            </w:r>
            <w:r w:rsidR="000C0D86" w:rsidRPr="00D1073B">
              <w:rPr>
                <w:rStyle w:val="Hyperlink"/>
              </w:rPr>
              <w:t>Stage 1 - In</w:t>
            </w:r>
            <w:r w:rsidR="000C0D86" w:rsidRPr="00D1073B">
              <w:rPr>
                <w:rStyle w:val="Hyperlink"/>
              </w:rPr>
              <w:t>v</w:t>
            </w:r>
            <w:r w:rsidR="000C0D86" w:rsidRPr="00D1073B">
              <w:rPr>
                <w:rStyle w:val="Hyperlink"/>
              </w:rPr>
              <w:t>estigation of new complaints</w:t>
            </w:r>
            <w:r w:rsidR="000C0D86">
              <w:rPr>
                <w:webHidden/>
              </w:rPr>
              <w:tab/>
            </w:r>
            <w:r w:rsidR="000C0D86">
              <w:rPr>
                <w:webHidden/>
              </w:rPr>
              <w:fldChar w:fldCharType="begin"/>
            </w:r>
            <w:r w:rsidR="000C0D86">
              <w:rPr>
                <w:webHidden/>
              </w:rPr>
              <w:instrText xml:space="preserve"> PAGEREF _Toc73088531 \h </w:instrText>
            </w:r>
            <w:r w:rsidR="000C0D86">
              <w:rPr>
                <w:webHidden/>
              </w:rPr>
            </w:r>
            <w:r w:rsidR="000C0D86">
              <w:rPr>
                <w:webHidden/>
              </w:rPr>
              <w:fldChar w:fldCharType="separate"/>
            </w:r>
            <w:r>
              <w:rPr>
                <w:webHidden/>
              </w:rPr>
              <w:t>3</w:t>
            </w:r>
            <w:r w:rsidR="000C0D86">
              <w:rPr>
                <w:webHidden/>
              </w:rPr>
              <w:fldChar w:fldCharType="end"/>
            </w:r>
          </w:hyperlink>
        </w:p>
        <w:p w14:paraId="7203F7F1" w14:textId="2E697FE4" w:rsidR="000C0D86" w:rsidRDefault="00F22FC0">
          <w:pPr>
            <w:pStyle w:val="TOC3"/>
            <w:tabs>
              <w:tab w:val="left" w:pos="1100"/>
              <w:tab w:val="right" w:leader="dot" w:pos="9017"/>
            </w:tabs>
            <w:rPr>
              <w:rFonts w:eastAsiaTheme="minorEastAsia"/>
              <w:noProof/>
              <w:color w:val="auto"/>
              <w:sz w:val="22"/>
              <w:lang w:val="en-GB" w:eastAsia="en-GB"/>
            </w:rPr>
          </w:pPr>
          <w:hyperlink w:anchor="_Toc73088532" w:history="1">
            <w:r w:rsidR="000C0D86" w:rsidRPr="00D1073B">
              <w:rPr>
                <w:rStyle w:val="Hyperlink"/>
                <w:noProof/>
              </w:rPr>
              <w:t>4.1</w:t>
            </w:r>
            <w:r w:rsidR="000C0D86">
              <w:rPr>
                <w:rFonts w:eastAsiaTheme="minorEastAsia"/>
                <w:noProof/>
                <w:color w:val="auto"/>
                <w:sz w:val="22"/>
                <w:lang w:val="en-GB" w:eastAsia="en-GB"/>
              </w:rPr>
              <w:tab/>
            </w:r>
            <w:r w:rsidR="000C0D86" w:rsidRPr="00D1073B">
              <w:rPr>
                <w:rStyle w:val="Hyperlink"/>
                <w:noProof/>
              </w:rPr>
              <w:t>Who will inv</w:t>
            </w:r>
            <w:r w:rsidR="000C0D86" w:rsidRPr="00D1073B">
              <w:rPr>
                <w:rStyle w:val="Hyperlink"/>
                <w:noProof/>
              </w:rPr>
              <w:t>e</w:t>
            </w:r>
            <w:r w:rsidR="000C0D86" w:rsidRPr="00D1073B">
              <w:rPr>
                <w:rStyle w:val="Hyperlink"/>
                <w:noProof/>
              </w:rPr>
              <w:t>stigate a complaint at Stage 1?</w:t>
            </w:r>
            <w:r w:rsidR="000C0D86">
              <w:rPr>
                <w:noProof/>
                <w:webHidden/>
              </w:rPr>
              <w:tab/>
            </w:r>
            <w:r w:rsidR="000C0D86">
              <w:rPr>
                <w:noProof/>
                <w:webHidden/>
              </w:rPr>
              <w:fldChar w:fldCharType="begin"/>
            </w:r>
            <w:r w:rsidR="000C0D86">
              <w:rPr>
                <w:noProof/>
                <w:webHidden/>
              </w:rPr>
              <w:instrText xml:space="preserve"> PAGEREF _Toc73088532 \h </w:instrText>
            </w:r>
            <w:r w:rsidR="000C0D86">
              <w:rPr>
                <w:noProof/>
                <w:webHidden/>
              </w:rPr>
            </w:r>
            <w:r w:rsidR="000C0D86">
              <w:rPr>
                <w:noProof/>
                <w:webHidden/>
              </w:rPr>
              <w:fldChar w:fldCharType="separate"/>
            </w:r>
            <w:r>
              <w:rPr>
                <w:noProof/>
                <w:webHidden/>
              </w:rPr>
              <w:t>3</w:t>
            </w:r>
            <w:r w:rsidR="000C0D86">
              <w:rPr>
                <w:noProof/>
                <w:webHidden/>
              </w:rPr>
              <w:fldChar w:fldCharType="end"/>
            </w:r>
          </w:hyperlink>
        </w:p>
        <w:p w14:paraId="1D4BC1AD" w14:textId="0A2B5FA4" w:rsidR="000C0D86" w:rsidRDefault="00F22FC0">
          <w:pPr>
            <w:pStyle w:val="TOC3"/>
            <w:tabs>
              <w:tab w:val="left" w:pos="1100"/>
              <w:tab w:val="right" w:leader="dot" w:pos="9017"/>
            </w:tabs>
            <w:rPr>
              <w:rFonts w:eastAsiaTheme="minorEastAsia"/>
              <w:noProof/>
              <w:color w:val="auto"/>
              <w:sz w:val="22"/>
              <w:lang w:val="en-GB" w:eastAsia="en-GB"/>
            </w:rPr>
          </w:pPr>
          <w:hyperlink w:anchor="_Toc73088533" w:history="1">
            <w:r w:rsidR="000C0D86" w:rsidRPr="00D1073B">
              <w:rPr>
                <w:rStyle w:val="Hyperlink"/>
                <w:noProof/>
              </w:rPr>
              <w:t>4.2</w:t>
            </w:r>
            <w:r w:rsidR="000C0D86">
              <w:rPr>
                <w:rFonts w:eastAsiaTheme="minorEastAsia"/>
                <w:noProof/>
                <w:color w:val="auto"/>
                <w:sz w:val="22"/>
                <w:lang w:val="en-GB" w:eastAsia="en-GB"/>
              </w:rPr>
              <w:tab/>
            </w:r>
            <w:r w:rsidR="000C0D86" w:rsidRPr="00D1073B">
              <w:rPr>
                <w:rStyle w:val="Hyperlink"/>
                <w:noProof/>
              </w:rPr>
              <w:t xml:space="preserve">How long will </w:t>
            </w:r>
            <w:r w:rsidR="000C0D86" w:rsidRPr="00D1073B">
              <w:rPr>
                <w:rStyle w:val="Hyperlink"/>
                <w:noProof/>
              </w:rPr>
              <w:t>S</w:t>
            </w:r>
            <w:r w:rsidR="000C0D86" w:rsidRPr="00D1073B">
              <w:rPr>
                <w:rStyle w:val="Hyperlink"/>
                <w:noProof/>
              </w:rPr>
              <w:t>tage 1 take?</w:t>
            </w:r>
            <w:r w:rsidR="000C0D86">
              <w:rPr>
                <w:noProof/>
                <w:webHidden/>
              </w:rPr>
              <w:tab/>
            </w:r>
            <w:r w:rsidR="000C0D86">
              <w:rPr>
                <w:noProof/>
                <w:webHidden/>
              </w:rPr>
              <w:fldChar w:fldCharType="begin"/>
            </w:r>
            <w:r w:rsidR="000C0D86">
              <w:rPr>
                <w:noProof/>
                <w:webHidden/>
              </w:rPr>
              <w:instrText xml:space="preserve"> PAGEREF _Toc73088533 \h </w:instrText>
            </w:r>
            <w:r w:rsidR="000C0D86">
              <w:rPr>
                <w:noProof/>
                <w:webHidden/>
              </w:rPr>
            </w:r>
            <w:r w:rsidR="000C0D86">
              <w:rPr>
                <w:noProof/>
                <w:webHidden/>
              </w:rPr>
              <w:fldChar w:fldCharType="separate"/>
            </w:r>
            <w:r>
              <w:rPr>
                <w:noProof/>
                <w:webHidden/>
              </w:rPr>
              <w:t>3</w:t>
            </w:r>
            <w:r w:rsidR="000C0D86">
              <w:rPr>
                <w:noProof/>
                <w:webHidden/>
              </w:rPr>
              <w:fldChar w:fldCharType="end"/>
            </w:r>
          </w:hyperlink>
        </w:p>
        <w:p w14:paraId="7E51DDB0" w14:textId="6459B57A" w:rsidR="000C0D86" w:rsidRDefault="00F22FC0">
          <w:pPr>
            <w:pStyle w:val="TOC2"/>
            <w:tabs>
              <w:tab w:val="left" w:pos="660"/>
            </w:tabs>
            <w:rPr>
              <w:rFonts w:eastAsiaTheme="minorEastAsia"/>
              <w:b w:val="0"/>
              <w:color w:val="auto"/>
              <w:sz w:val="22"/>
              <w:lang w:val="en-GB" w:eastAsia="en-GB"/>
            </w:rPr>
          </w:pPr>
          <w:hyperlink w:anchor="_Toc73088534" w:history="1">
            <w:r w:rsidR="000C0D86" w:rsidRPr="00D1073B">
              <w:rPr>
                <w:rStyle w:val="Hyperlink"/>
              </w:rPr>
              <w:t>5</w:t>
            </w:r>
            <w:r w:rsidR="000C0D86">
              <w:rPr>
                <w:rFonts w:eastAsiaTheme="minorEastAsia"/>
                <w:b w:val="0"/>
                <w:color w:val="auto"/>
                <w:sz w:val="22"/>
                <w:lang w:val="en-GB" w:eastAsia="en-GB"/>
              </w:rPr>
              <w:tab/>
            </w:r>
            <w:r w:rsidR="000C0D86" w:rsidRPr="00D1073B">
              <w:rPr>
                <w:rStyle w:val="Hyperlink"/>
              </w:rPr>
              <w:t>Stage 2 - Re</w:t>
            </w:r>
            <w:r w:rsidR="000C0D86" w:rsidRPr="00D1073B">
              <w:rPr>
                <w:rStyle w:val="Hyperlink"/>
              </w:rPr>
              <w:t>v</w:t>
            </w:r>
            <w:r w:rsidR="000C0D86" w:rsidRPr="00D1073B">
              <w:rPr>
                <w:rStyle w:val="Hyperlink"/>
              </w:rPr>
              <w:t>iew by the Clearing House Manager</w:t>
            </w:r>
            <w:r w:rsidR="000C0D86">
              <w:rPr>
                <w:webHidden/>
              </w:rPr>
              <w:tab/>
            </w:r>
            <w:r w:rsidR="000C0D86">
              <w:rPr>
                <w:webHidden/>
              </w:rPr>
              <w:fldChar w:fldCharType="begin"/>
            </w:r>
            <w:r w:rsidR="000C0D86">
              <w:rPr>
                <w:webHidden/>
              </w:rPr>
              <w:instrText xml:space="preserve"> PAGEREF _Toc73088534 \h </w:instrText>
            </w:r>
            <w:r w:rsidR="000C0D86">
              <w:rPr>
                <w:webHidden/>
              </w:rPr>
            </w:r>
            <w:r w:rsidR="000C0D86">
              <w:rPr>
                <w:webHidden/>
              </w:rPr>
              <w:fldChar w:fldCharType="separate"/>
            </w:r>
            <w:r>
              <w:rPr>
                <w:webHidden/>
              </w:rPr>
              <w:t>4</w:t>
            </w:r>
            <w:r w:rsidR="000C0D86">
              <w:rPr>
                <w:webHidden/>
              </w:rPr>
              <w:fldChar w:fldCharType="end"/>
            </w:r>
          </w:hyperlink>
        </w:p>
        <w:p w14:paraId="25B2B2F5" w14:textId="283E8260" w:rsidR="000C0D86" w:rsidRDefault="00F22FC0">
          <w:pPr>
            <w:pStyle w:val="TOC3"/>
            <w:tabs>
              <w:tab w:val="left" w:pos="1100"/>
              <w:tab w:val="right" w:leader="dot" w:pos="9017"/>
            </w:tabs>
            <w:rPr>
              <w:rFonts w:eastAsiaTheme="minorEastAsia"/>
              <w:noProof/>
              <w:color w:val="auto"/>
              <w:sz w:val="22"/>
              <w:lang w:val="en-GB" w:eastAsia="en-GB"/>
            </w:rPr>
          </w:pPr>
          <w:hyperlink w:anchor="_Toc73088535" w:history="1">
            <w:r w:rsidR="000C0D86" w:rsidRPr="00D1073B">
              <w:rPr>
                <w:rStyle w:val="Hyperlink"/>
                <w:noProof/>
              </w:rPr>
              <w:t>5.1</w:t>
            </w:r>
            <w:r w:rsidR="000C0D86">
              <w:rPr>
                <w:rFonts w:eastAsiaTheme="minorEastAsia"/>
                <w:noProof/>
                <w:color w:val="auto"/>
                <w:sz w:val="22"/>
                <w:lang w:val="en-GB" w:eastAsia="en-GB"/>
              </w:rPr>
              <w:tab/>
            </w:r>
            <w:r w:rsidR="000C0D86" w:rsidRPr="00D1073B">
              <w:rPr>
                <w:rStyle w:val="Hyperlink"/>
                <w:noProof/>
              </w:rPr>
              <w:t>How do</w:t>
            </w:r>
            <w:r w:rsidR="000C0D86" w:rsidRPr="00D1073B">
              <w:rPr>
                <w:rStyle w:val="Hyperlink"/>
                <w:noProof/>
              </w:rPr>
              <w:t>e</w:t>
            </w:r>
            <w:r w:rsidR="000C0D86" w:rsidRPr="00D1073B">
              <w:rPr>
                <w:rStyle w:val="Hyperlink"/>
                <w:noProof/>
              </w:rPr>
              <w:t>s a complaint get to Stage 2?</w:t>
            </w:r>
            <w:r w:rsidR="000C0D86">
              <w:rPr>
                <w:noProof/>
                <w:webHidden/>
              </w:rPr>
              <w:tab/>
            </w:r>
            <w:r w:rsidR="000C0D86">
              <w:rPr>
                <w:noProof/>
                <w:webHidden/>
              </w:rPr>
              <w:fldChar w:fldCharType="begin"/>
            </w:r>
            <w:r w:rsidR="000C0D86">
              <w:rPr>
                <w:noProof/>
                <w:webHidden/>
              </w:rPr>
              <w:instrText xml:space="preserve"> PAGEREF _Toc73088535 \h </w:instrText>
            </w:r>
            <w:r w:rsidR="000C0D86">
              <w:rPr>
                <w:noProof/>
                <w:webHidden/>
              </w:rPr>
            </w:r>
            <w:r w:rsidR="000C0D86">
              <w:rPr>
                <w:noProof/>
                <w:webHidden/>
              </w:rPr>
              <w:fldChar w:fldCharType="separate"/>
            </w:r>
            <w:r>
              <w:rPr>
                <w:noProof/>
                <w:webHidden/>
              </w:rPr>
              <w:t>4</w:t>
            </w:r>
            <w:r w:rsidR="000C0D86">
              <w:rPr>
                <w:noProof/>
                <w:webHidden/>
              </w:rPr>
              <w:fldChar w:fldCharType="end"/>
            </w:r>
          </w:hyperlink>
        </w:p>
        <w:p w14:paraId="53882AF5" w14:textId="36E45720" w:rsidR="000C0D86" w:rsidRDefault="00F22FC0">
          <w:pPr>
            <w:pStyle w:val="TOC3"/>
            <w:tabs>
              <w:tab w:val="left" w:pos="1100"/>
              <w:tab w:val="right" w:leader="dot" w:pos="9017"/>
            </w:tabs>
            <w:rPr>
              <w:rFonts w:eastAsiaTheme="minorEastAsia"/>
              <w:noProof/>
              <w:color w:val="auto"/>
              <w:sz w:val="22"/>
              <w:lang w:val="en-GB" w:eastAsia="en-GB"/>
            </w:rPr>
          </w:pPr>
          <w:hyperlink w:anchor="_Toc73088536" w:history="1">
            <w:r w:rsidR="000C0D86" w:rsidRPr="00D1073B">
              <w:rPr>
                <w:rStyle w:val="Hyperlink"/>
                <w:noProof/>
              </w:rPr>
              <w:t>5.2</w:t>
            </w:r>
            <w:r w:rsidR="000C0D86">
              <w:rPr>
                <w:rFonts w:eastAsiaTheme="minorEastAsia"/>
                <w:noProof/>
                <w:color w:val="auto"/>
                <w:sz w:val="22"/>
                <w:lang w:val="en-GB" w:eastAsia="en-GB"/>
              </w:rPr>
              <w:tab/>
            </w:r>
            <w:r w:rsidR="000C0D86" w:rsidRPr="00D1073B">
              <w:rPr>
                <w:rStyle w:val="Hyperlink"/>
                <w:noProof/>
              </w:rPr>
              <w:t>What d</w:t>
            </w:r>
            <w:r w:rsidR="000C0D86" w:rsidRPr="00D1073B">
              <w:rPr>
                <w:rStyle w:val="Hyperlink"/>
                <w:noProof/>
              </w:rPr>
              <w:t>o</w:t>
            </w:r>
            <w:r w:rsidR="000C0D86" w:rsidRPr="00D1073B">
              <w:rPr>
                <w:rStyle w:val="Hyperlink"/>
                <w:noProof/>
              </w:rPr>
              <w:t>es Stage 2 involve?</w:t>
            </w:r>
            <w:r w:rsidR="000C0D86">
              <w:rPr>
                <w:noProof/>
                <w:webHidden/>
              </w:rPr>
              <w:tab/>
            </w:r>
            <w:r w:rsidR="000C0D86">
              <w:rPr>
                <w:noProof/>
                <w:webHidden/>
              </w:rPr>
              <w:fldChar w:fldCharType="begin"/>
            </w:r>
            <w:r w:rsidR="000C0D86">
              <w:rPr>
                <w:noProof/>
                <w:webHidden/>
              </w:rPr>
              <w:instrText xml:space="preserve"> PAGEREF _Toc73088536 \h </w:instrText>
            </w:r>
            <w:r w:rsidR="000C0D86">
              <w:rPr>
                <w:noProof/>
                <w:webHidden/>
              </w:rPr>
            </w:r>
            <w:r w:rsidR="000C0D86">
              <w:rPr>
                <w:noProof/>
                <w:webHidden/>
              </w:rPr>
              <w:fldChar w:fldCharType="separate"/>
            </w:r>
            <w:r>
              <w:rPr>
                <w:noProof/>
                <w:webHidden/>
              </w:rPr>
              <w:t>4</w:t>
            </w:r>
            <w:r w:rsidR="000C0D86">
              <w:rPr>
                <w:noProof/>
                <w:webHidden/>
              </w:rPr>
              <w:fldChar w:fldCharType="end"/>
            </w:r>
          </w:hyperlink>
        </w:p>
        <w:p w14:paraId="29E4DD8F" w14:textId="2560B42E" w:rsidR="000C0D86" w:rsidRDefault="00F22FC0">
          <w:pPr>
            <w:pStyle w:val="TOC3"/>
            <w:tabs>
              <w:tab w:val="left" w:pos="1100"/>
              <w:tab w:val="right" w:leader="dot" w:pos="9017"/>
            </w:tabs>
            <w:rPr>
              <w:rFonts w:eastAsiaTheme="minorEastAsia"/>
              <w:noProof/>
              <w:color w:val="auto"/>
              <w:sz w:val="22"/>
              <w:lang w:val="en-GB" w:eastAsia="en-GB"/>
            </w:rPr>
          </w:pPr>
          <w:hyperlink w:anchor="_Toc73088537" w:history="1">
            <w:r w:rsidR="000C0D86" w:rsidRPr="00D1073B">
              <w:rPr>
                <w:rStyle w:val="Hyperlink"/>
                <w:noProof/>
              </w:rPr>
              <w:t>5.3</w:t>
            </w:r>
            <w:r w:rsidR="000C0D86">
              <w:rPr>
                <w:rFonts w:eastAsiaTheme="minorEastAsia"/>
                <w:noProof/>
                <w:color w:val="auto"/>
                <w:sz w:val="22"/>
                <w:lang w:val="en-GB" w:eastAsia="en-GB"/>
              </w:rPr>
              <w:tab/>
            </w:r>
            <w:r w:rsidR="000C0D86" w:rsidRPr="00D1073B">
              <w:rPr>
                <w:rStyle w:val="Hyperlink"/>
                <w:noProof/>
              </w:rPr>
              <w:t>How lon</w:t>
            </w:r>
            <w:r w:rsidR="000C0D86" w:rsidRPr="00D1073B">
              <w:rPr>
                <w:rStyle w:val="Hyperlink"/>
                <w:noProof/>
              </w:rPr>
              <w:t>g</w:t>
            </w:r>
            <w:r w:rsidR="000C0D86" w:rsidRPr="00D1073B">
              <w:rPr>
                <w:rStyle w:val="Hyperlink"/>
                <w:noProof/>
              </w:rPr>
              <w:t xml:space="preserve"> will Stage 2 take?</w:t>
            </w:r>
            <w:r w:rsidR="000C0D86">
              <w:rPr>
                <w:noProof/>
                <w:webHidden/>
              </w:rPr>
              <w:tab/>
            </w:r>
            <w:r w:rsidR="000C0D86">
              <w:rPr>
                <w:noProof/>
                <w:webHidden/>
              </w:rPr>
              <w:fldChar w:fldCharType="begin"/>
            </w:r>
            <w:r w:rsidR="000C0D86">
              <w:rPr>
                <w:noProof/>
                <w:webHidden/>
              </w:rPr>
              <w:instrText xml:space="preserve"> PAGEREF _Toc73088537 \h </w:instrText>
            </w:r>
            <w:r w:rsidR="000C0D86">
              <w:rPr>
                <w:noProof/>
                <w:webHidden/>
              </w:rPr>
            </w:r>
            <w:r w:rsidR="000C0D86">
              <w:rPr>
                <w:noProof/>
                <w:webHidden/>
              </w:rPr>
              <w:fldChar w:fldCharType="separate"/>
            </w:r>
            <w:r>
              <w:rPr>
                <w:noProof/>
                <w:webHidden/>
              </w:rPr>
              <w:t>4</w:t>
            </w:r>
            <w:r w:rsidR="000C0D86">
              <w:rPr>
                <w:noProof/>
                <w:webHidden/>
              </w:rPr>
              <w:fldChar w:fldCharType="end"/>
            </w:r>
          </w:hyperlink>
        </w:p>
        <w:p w14:paraId="4C1487A6" w14:textId="65373C3A" w:rsidR="000C0D86" w:rsidRDefault="00F22FC0">
          <w:pPr>
            <w:pStyle w:val="TOC2"/>
            <w:tabs>
              <w:tab w:val="left" w:pos="660"/>
            </w:tabs>
            <w:rPr>
              <w:rFonts w:eastAsiaTheme="minorEastAsia"/>
              <w:b w:val="0"/>
              <w:color w:val="auto"/>
              <w:sz w:val="22"/>
              <w:lang w:val="en-GB" w:eastAsia="en-GB"/>
            </w:rPr>
          </w:pPr>
          <w:hyperlink w:anchor="_Toc73088538" w:history="1">
            <w:r w:rsidR="000C0D86" w:rsidRPr="00D1073B">
              <w:rPr>
                <w:rStyle w:val="Hyperlink"/>
              </w:rPr>
              <w:t>6</w:t>
            </w:r>
            <w:r w:rsidR="000C0D86">
              <w:rPr>
                <w:rFonts w:eastAsiaTheme="minorEastAsia"/>
                <w:b w:val="0"/>
                <w:color w:val="auto"/>
                <w:sz w:val="22"/>
                <w:lang w:val="en-GB" w:eastAsia="en-GB"/>
              </w:rPr>
              <w:tab/>
            </w:r>
            <w:r w:rsidR="000C0D86" w:rsidRPr="00D1073B">
              <w:rPr>
                <w:rStyle w:val="Hyperlink"/>
              </w:rPr>
              <w:t>Stage 3 - Cons</w:t>
            </w:r>
            <w:r w:rsidR="000C0D86" w:rsidRPr="00D1073B">
              <w:rPr>
                <w:rStyle w:val="Hyperlink"/>
              </w:rPr>
              <w:t>i</w:t>
            </w:r>
            <w:r w:rsidR="000C0D86" w:rsidRPr="00D1073B">
              <w:rPr>
                <w:rStyle w:val="Hyperlink"/>
              </w:rPr>
              <w:t>deration by the Clearing House Board</w:t>
            </w:r>
            <w:r w:rsidR="000C0D86">
              <w:rPr>
                <w:webHidden/>
              </w:rPr>
              <w:tab/>
            </w:r>
            <w:r w:rsidR="000C0D86">
              <w:rPr>
                <w:webHidden/>
              </w:rPr>
              <w:fldChar w:fldCharType="begin"/>
            </w:r>
            <w:r w:rsidR="000C0D86">
              <w:rPr>
                <w:webHidden/>
              </w:rPr>
              <w:instrText xml:space="preserve"> PAGEREF _Toc73088538 \h </w:instrText>
            </w:r>
            <w:r w:rsidR="000C0D86">
              <w:rPr>
                <w:webHidden/>
              </w:rPr>
            </w:r>
            <w:r w:rsidR="000C0D86">
              <w:rPr>
                <w:webHidden/>
              </w:rPr>
              <w:fldChar w:fldCharType="separate"/>
            </w:r>
            <w:r>
              <w:rPr>
                <w:webHidden/>
              </w:rPr>
              <w:t>4</w:t>
            </w:r>
            <w:r w:rsidR="000C0D86">
              <w:rPr>
                <w:webHidden/>
              </w:rPr>
              <w:fldChar w:fldCharType="end"/>
            </w:r>
          </w:hyperlink>
        </w:p>
        <w:p w14:paraId="4AA4B6D5" w14:textId="29E96625" w:rsidR="000C0D86" w:rsidRDefault="00F22FC0">
          <w:pPr>
            <w:pStyle w:val="TOC3"/>
            <w:tabs>
              <w:tab w:val="left" w:pos="1100"/>
              <w:tab w:val="right" w:leader="dot" w:pos="9017"/>
            </w:tabs>
            <w:rPr>
              <w:rFonts w:eastAsiaTheme="minorEastAsia"/>
              <w:noProof/>
              <w:color w:val="auto"/>
              <w:sz w:val="22"/>
              <w:lang w:val="en-GB" w:eastAsia="en-GB"/>
            </w:rPr>
          </w:pPr>
          <w:hyperlink w:anchor="_Toc73088539" w:history="1">
            <w:r w:rsidR="000C0D86" w:rsidRPr="00D1073B">
              <w:rPr>
                <w:rStyle w:val="Hyperlink"/>
                <w:noProof/>
              </w:rPr>
              <w:t>6.1</w:t>
            </w:r>
            <w:r w:rsidR="000C0D86">
              <w:rPr>
                <w:rFonts w:eastAsiaTheme="minorEastAsia"/>
                <w:noProof/>
                <w:color w:val="auto"/>
                <w:sz w:val="22"/>
                <w:lang w:val="en-GB" w:eastAsia="en-GB"/>
              </w:rPr>
              <w:tab/>
            </w:r>
            <w:r w:rsidR="000C0D86" w:rsidRPr="00D1073B">
              <w:rPr>
                <w:rStyle w:val="Hyperlink"/>
                <w:noProof/>
              </w:rPr>
              <w:t>How doe</w:t>
            </w:r>
            <w:r w:rsidR="000C0D86" w:rsidRPr="00D1073B">
              <w:rPr>
                <w:rStyle w:val="Hyperlink"/>
                <w:noProof/>
              </w:rPr>
              <w:t>s</w:t>
            </w:r>
            <w:r w:rsidR="000C0D86" w:rsidRPr="00D1073B">
              <w:rPr>
                <w:rStyle w:val="Hyperlink"/>
                <w:noProof/>
              </w:rPr>
              <w:t xml:space="preserve"> a complaint get to Stage 3?</w:t>
            </w:r>
            <w:r w:rsidR="000C0D86">
              <w:rPr>
                <w:noProof/>
                <w:webHidden/>
              </w:rPr>
              <w:tab/>
            </w:r>
            <w:r w:rsidR="000C0D86">
              <w:rPr>
                <w:noProof/>
                <w:webHidden/>
              </w:rPr>
              <w:fldChar w:fldCharType="begin"/>
            </w:r>
            <w:r w:rsidR="000C0D86">
              <w:rPr>
                <w:noProof/>
                <w:webHidden/>
              </w:rPr>
              <w:instrText xml:space="preserve"> PAGEREF _Toc73088539 \h </w:instrText>
            </w:r>
            <w:r w:rsidR="000C0D86">
              <w:rPr>
                <w:noProof/>
                <w:webHidden/>
              </w:rPr>
            </w:r>
            <w:r w:rsidR="000C0D86">
              <w:rPr>
                <w:noProof/>
                <w:webHidden/>
              </w:rPr>
              <w:fldChar w:fldCharType="separate"/>
            </w:r>
            <w:r>
              <w:rPr>
                <w:noProof/>
                <w:webHidden/>
              </w:rPr>
              <w:t>4</w:t>
            </w:r>
            <w:r w:rsidR="000C0D86">
              <w:rPr>
                <w:noProof/>
                <w:webHidden/>
              </w:rPr>
              <w:fldChar w:fldCharType="end"/>
            </w:r>
          </w:hyperlink>
        </w:p>
        <w:p w14:paraId="2C06E6D1" w14:textId="79E6D5C7" w:rsidR="000C0D86" w:rsidRDefault="00F22FC0">
          <w:pPr>
            <w:pStyle w:val="TOC3"/>
            <w:tabs>
              <w:tab w:val="left" w:pos="1100"/>
              <w:tab w:val="right" w:leader="dot" w:pos="9017"/>
            </w:tabs>
            <w:rPr>
              <w:rFonts w:eastAsiaTheme="minorEastAsia"/>
              <w:noProof/>
              <w:color w:val="auto"/>
              <w:sz w:val="22"/>
              <w:lang w:val="en-GB" w:eastAsia="en-GB"/>
            </w:rPr>
          </w:pPr>
          <w:hyperlink w:anchor="_Toc73088540" w:history="1">
            <w:r w:rsidR="000C0D86" w:rsidRPr="00D1073B">
              <w:rPr>
                <w:rStyle w:val="Hyperlink"/>
                <w:noProof/>
              </w:rPr>
              <w:t>6.2</w:t>
            </w:r>
            <w:r w:rsidR="000C0D86">
              <w:rPr>
                <w:rFonts w:eastAsiaTheme="minorEastAsia"/>
                <w:noProof/>
                <w:color w:val="auto"/>
                <w:sz w:val="22"/>
                <w:lang w:val="en-GB" w:eastAsia="en-GB"/>
              </w:rPr>
              <w:tab/>
            </w:r>
            <w:r w:rsidR="000C0D86" w:rsidRPr="00D1073B">
              <w:rPr>
                <w:rStyle w:val="Hyperlink"/>
                <w:noProof/>
              </w:rPr>
              <w:t>What do</w:t>
            </w:r>
            <w:r w:rsidR="000C0D86" w:rsidRPr="00D1073B">
              <w:rPr>
                <w:rStyle w:val="Hyperlink"/>
                <w:noProof/>
              </w:rPr>
              <w:t>e</w:t>
            </w:r>
            <w:r w:rsidR="000C0D86" w:rsidRPr="00D1073B">
              <w:rPr>
                <w:rStyle w:val="Hyperlink"/>
                <w:noProof/>
              </w:rPr>
              <w:t>s Stage 3 involve?</w:t>
            </w:r>
            <w:r w:rsidR="000C0D86">
              <w:rPr>
                <w:noProof/>
                <w:webHidden/>
              </w:rPr>
              <w:tab/>
            </w:r>
            <w:r w:rsidR="000C0D86">
              <w:rPr>
                <w:noProof/>
                <w:webHidden/>
              </w:rPr>
              <w:fldChar w:fldCharType="begin"/>
            </w:r>
            <w:r w:rsidR="000C0D86">
              <w:rPr>
                <w:noProof/>
                <w:webHidden/>
              </w:rPr>
              <w:instrText xml:space="preserve"> PAGEREF _Toc73088540 \h </w:instrText>
            </w:r>
            <w:r w:rsidR="000C0D86">
              <w:rPr>
                <w:noProof/>
                <w:webHidden/>
              </w:rPr>
            </w:r>
            <w:r w:rsidR="000C0D86">
              <w:rPr>
                <w:noProof/>
                <w:webHidden/>
              </w:rPr>
              <w:fldChar w:fldCharType="separate"/>
            </w:r>
            <w:r>
              <w:rPr>
                <w:noProof/>
                <w:webHidden/>
              </w:rPr>
              <w:t>4</w:t>
            </w:r>
            <w:r w:rsidR="000C0D86">
              <w:rPr>
                <w:noProof/>
                <w:webHidden/>
              </w:rPr>
              <w:fldChar w:fldCharType="end"/>
            </w:r>
          </w:hyperlink>
        </w:p>
        <w:p w14:paraId="1FD1A6CF" w14:textId="63244C31" w:rsidR="000C0D86" w:rsidRDefault="00F22FC0">
          <w:pPr>
            <w:pStyle w:val="TOC3"/>
            <w:tabs>
              <w:tab w:val="left" w:pos="1100"/>
              <w:tab w:val="right" w:leader="dot" w:pos="9017"/>
            </w:tabs>
            <w:rPr>
              <w:rFonts w:eastAsiaTheme="minorEastAsia"/>
              <w:noProof/>
              <w:color w:val="auto"/>
              <w:sz w:val="22"/>
              <w:lang w:val="en-GB" w:eastAsia="en-GB"/>
            </w:rPr>
          </w:pPr>
          <w:hyperlink w:anchor="_Toc73088541" w:history="1">
            <w:r w:rsidR="000C0D86" w:rsidRPr="00D1073B">
              <w:rPr>
                <w:rStyle w:val="Hyperlink"/>
                <w:noProof/>
              </w:rPr>
              <w:t>6.3</w:t>
            </w:r>
            <w:r w:rsidR="000C0D86">
              <w:rPr>
                <w:rFonts w:eastAsiaTheme="minorEastAsia"/>
                <w:noProof/>
                <w:color w:val="auto"/>
                <w:sz w:val="22"/>
                <w:lang w:val="en-GB" w:eastAsia="en-GB"/>
              </w:rPr>
              <w:tab/>
            </w:r>
            <w:r w:rsidR="000C0D86" w:rsidRPr="00D1073B">
              <w:rPr>
                <w:rStyle w:val="Hyperlink"/>
                <w:noProof/>
              </w:rPr>
              <w:t>How lon</w:t>
            </w:r>
            <w:r w:rsidR="000C0D86" w:rsidRPr="00D1073B">
              <w:rPr>
                <w:rStyle w:val="Hyperlink"/>
                <w:noProof/>
              </w:rPr>
              <w:t>g</w:t>
            </w:r>
            <w:r w:rsidR="000C0D86" w:rsidRPr="00D1073B">
              <w:rPr>
                <w:rStyle w:val="Hyperlink"/>
                <w:noProof/>
              </w:rPr>
              <w:t xml:space="preserve"> will Stage 3 take?</w:t>
            </w:r>
            <w:r w:rsidR="000C0D86">
              <w:rPr>
                <w:noProof/>
                <w:webHidden/>
              </w:rPr>
              <w:tab/>
            </w:r>
            <w:r w:rsidR="000C0D86">
              <w:rPr>
                <w:noProof/>
                <w:webHidden/>
              </w:rPr>
              <w:fldChar w:fldCharType="begin"/>
            </w:r>
            <w:r w:rsidR="000C0D86">
              <w:rPr>
                <w:noProof/>
                <w:webHidden/>
              </w:rPr>
              <w:instrText xml:space="preserve"> PAGEREF _Toc73088541 \h </w:instrText>
            </w:r>
            <w:r w:rsidR="000C0D86">
              <w:rPr>
                <w:noProof/>
                <w:webHidden/>
              </w:rPr>
            </w:r>
            <w:r w:rsidR="000C0D86">
              <w:rPr>
                <w:noProof/>
                <w:webHidden/>
              </w:rPr>
              <w:fldChar w:fldCharType="separate"/>
            </w:r>
            <w:r>
              <w:rPr>
                <w:noProof/>
                <w:webHidden/>
              </w:rPr>
              <w:t>5</w:t>
            </w:r>
            <w:r w:rsidR="000C0D86">
              <w:rPr>
                <w:noProof/>
                <w:webHidden/>
              </w:rPr>
              <w:fldChar w:fldCharType="end"/>
            </w:r>
          </w:hyperlink>
        </w:p>
        <w:p w14:paraId="48F92698" w14:textId="4842FF6A" w:rsidR="000C0D86" w:rsidRDefault="00F22FC0">
          <w:pPr>
            <w:pStyle w:val="TOC2"/>
            <w:tabs>
              <w:tab w:val="left" w:pos="660"/>
            </w:tabs>
            <w:rPr>
              <w:rFonts w:eastAsiaTheme="minorEastAsia"/>
              <w:b w:val="0"/>
              <w:color w:val="auto"/>
              <w:sz w:val="22"/>
              <w:lang w:val="en-GB" w:eastAsia="en-GB"/>
            </w:rPr>
          </w:pPr>
          <w:hyperlink w:anchor="_Toc73088542" w:history="1">
            <w:r w:rsidR="000C0D86" w:rsidRPr="00D1073B">
              <w:rPr>
                <w:rStyle w:val="Hyperlink"/>
              </w:rPr>
              <w:t>7</w:t>
            </w:r>
            <w:r w:rsidR="000C0D86">
              <w:rPr>
                <w:rFonts w:eastAsiaTheme="minorEastAsia"/>
                <w:b w:val="0"/>
                <w:color w:val="auto"/>
                <w:sz w:val="22"/>
                <w:lang w:val="en-GB" w:eastAsia="en-GB"/>
              </w:rPr>
              <w:tab/>
            </w:r>
            <w:r w:rsidR="000C0D86" w:rsidRPr="00D1073B">
              <w:rPr>
                <w:rStyle w:val="Hyperlink"/>
              </w:rPr>
              <w:t>Equality and D</w:t>
            </w:r>
            <w:r w:rsidR="000C0D86" w:rsidRPr="00D1073B">
              <w:rPr>
                <w:rStyle w:val="Hyperlink"/>
              </w:rPr>
              <w:t>i</w:t>
            </w:r>
            <w:r w:rsidR="000C0D86" w:rsidRPr="00D1073B">
              <w:rPr>
                <w:rStyle w:val="Hyperlink"/>
              </w:rPr>
              <w:t>versity</w:t>
            </w:r>
            <w:r w:rsidR="000C0D86">
              <w:rPr>
                <w:webHidden/>
              </w:rPr>
              <w:tab/>
            </w:r>
            <w:r w:rsidR="000C0D86">
              <w:rPr>
                <w:webHidden/>
              </w:rPr>
              <w:fldChar w:fldCharType="begin"/>
            </w:r>
            <w:r w:rsidR="000C0D86">
              <w:rPr>
                <w:webHidden/>
              </w:rPr>
              <w:instrText xml:space="preserve"> PAGEREF _Toc73088542 \h </w:instrText>
            </w:r>
            <w:r w:rsidR="000C0D86">
              <w:rPr>
                <w:webHidden/>
              </w:rPr>
            </w:r>
            <w:r w:rsidR="000C0D86">
              <w:rPr>
                <w:webHidden/>
              </w:rPr>
              <w:fldChar w:fldCharType="separate"/>
            </w:r>
            <w:r>
              <w:rPr>
                <w:webHidden/>
              </w:rPr>
              <w:t>5</w:t>
            </w:r>
            <w:r w:rsidR="000C0D86">
              <w:rPr>
                <w:webHidden/>
              </w:rPr>
              <w:fldChar w:fldCharType="end"/>
            </w:r>
          </w:hyperlink>
        </w:p>
        <w:p w14:paraId="194A756E" w14:textId="2C0DA4FC" w:rsidR="000C0D86" w:rsidRDefault="00F22FC0">
          <w:pPr>
            <w:pStyle w:val="TOC2"/>
            <w:tabs>
              <w:tab w:val="left" w:pos="660"/>
            </w:tabs>
            <w:rPr>
              <w:rFonts w:eastAsiaTheme="minorEastAsia"/>
              <w:b w:val="0"/>
              <w:color w:val="auto"/>
              <w:sz w:val="22"/>
              <w:lang w:val="en-GB" w:eastAsia="en-GB"/>
            </w:rPr>
          </w:pPr>
          <w:hyperlink w:anchor="_Toc73088543" w:history="1">
            <w:r w:rsidR="000C0D86" w:rsidRPr="00D1073B">
              <w:rPr>
                <w:rStyle w:val="Hyperlink"/>
              </w:rPr>
              <w:t>8</w:t>
            </w:r>
            <w:r w:rsidR="000C0D86">
              <w:rPr>
                <w:rFonts w:eastAsiaTheme="minorEastAsia"/>
                <w:b w:val="0"/>
                <w:color w:val="auto"/>
                <w:sz w:val="22"/>
                <w:lang w:val="en-GB" w:eastAsia="en-GB"/>
              </w:rPr>
              <w:tab/>
            </w:r>
            <w:r w:rsidR="000C0D86" w:rsidRPr="00D1073B">
              <w:rPr>
                <w:rStyle w:val="Hyperlink"/>
              </w:rPr>
              <w:t>Confi</w:t>
            </w:r>
            <w:r w:rsidR="000C0D86" w:rsidRPr="00D1073B">
              <w:rPr>
                <w:rStyle w:val="Hyperlink"/>
              </w:rPr>
              <w:t>d</w:t>
            </w:r>
            <w:r w:rsidR="000C0D86" w:rsidRPr="00D1073B">
              <w:rPr>
                <w:rStyle w:val="Hyperlink"/>
              </w:rPr>
              <w:t>entiality</w:t>
            </w:r>
            <w:r w:rsidR="000C0D86">
              <w:rPr>
                <w:webHidden/>
              </w:rPr>
              <w:tab/>
            </w:r>
            <w:r w:rsidR="000C0D86">
              <w:rPr>
                <w:webHidden/>
              </w:rPr>
              <w:fldChar w:fldCharType="begin"/>
            </w:r>
            <w:r w:rsidR="000C0D86">
              <w:rPr>
                <w:webHidden/>
              </w:rPr>
              <w:instrText xml:space="preserve"> PAGEREF _Toc73088543 \h </w:instrText>
            </w:r>
            <w:r w:rsidR="000C0D86">
              <w:rPr>
                <w:webHidden/>
              </w:rPr>
            </w:r>
            <w:r w:rsidR="000C0D86">
              <w:rPr>
                <w:webHidden/>
              </w:rPr>
              <w:fldChar w:fldCharType="separate"/>
            </w:r>
            <w:r>
              <w:rPr>
                <w:webHidden/>
              </w:rPr>
              <w:t>5</w:t>
            </w:r>
            <w:r w:rsidR="000C0D86">
              <w:rPr>
                <w:webHidden/>
              </w:rPr>
              <w:fldChar w:fldCharType="end"/>
            </w:r>
          </w:hyperlink>
        </w:p>
        <w:p w14:paraId="21D2AFA0" w14:textId="5887B921" w:rsidR="00807048" w:rsidRDefault="00807048" w:rsidP="00410E21">
          <w:pPr>
            <w:spacing w:after="480"/>
          </w:pPr>
          <w:r>
            <w:rPr>
              <w:b/>
              <w:bCs/>
              <w:noProof/>
            </w:rPr>
            <w:fldChar w:fldCharType="end"/>
          </w:r>
        </w:p>
      </w:sdtContent>
    </w:sdt>
    <w:p w14:paraId="10F1EAF7" w14:textId="77777777" w:rsidR="000C0D86" w:rsidRDefault="000C0D86" w:rsidP="000C0D86">
      <w:r>
        <w:br w:type="page"/>
      </w:r>
    </w:p>
    <w:p w14:paraId="475AF250" w14:textId="67E9D735" w:rsidR="00C56F63" w:rsidRDefault="00D90B56" w:rsidP="00C56F63">
      <w:pPr>
        <w:pStyle w:val="Heading2"/>
      </w:pPr>
      <w:bookmarkStart w:id="6" w:name="_Toc73088525"/>
      <w:r>
        <w:t>1</w:t>
      </w:r>
      <w:r>
        <w:tab/>
        <w:t>Purpose of the policy</w:t>
      </w:r>
      <w:bookmarkEnd w:id="6"/>
    </w:p>
    <w:p w14:paraId="6EB0EB38" w14:textId="77777777" w:rsidR="00F254C4" w:rsidRDefault="00F254C4" w:rsidP="00F254C4">
      <w:r>
        <w:t>The Clearing House aims to provide a quality service to everyone we deal with.  However, there may be occasions when someone using our services is not satisfied about something and if this is the case it is important that we know.</w:t>
      </w:r>
    </w:p>
    <w:p w14:paraId="75F0B407" w14:textId="000731F8" w:rsidR="00F254C4" w:rsidRDefault="00F254C4" w:rsidP="00F254C4">
      <w:r>
        <w:t>The aim of this policy is to give people and</w:t>
      </w:r>
      <w:r w:rsidRPr="00D30C30">
        <w:rPr>
          <w:lang w:val="en-GB"/>
        </w:rPr>
        <w:t xml:space="preserve"> organisations</w:t>
      </w:r>
      <w:r>
        <w:t xml:space="preserve"> using our services clear details of what steps they can take to try to get things put right where there is a problem.  Applicants, course</w:t>
      </w:r>
      <w:r w:rsidRPr="00D30C30">
        <w:rPr>
          <w:lang w:val="en-GB"/>
        </w:rPr>
        <w:t xml:space="preserve"> centres</w:t>
      </w:r>
      <w:r>
        <w:t xml:space="preserve">, </w:t>
      </w:r>
      <w:r w:rsidR="00D30C30">
        <w:t>nominees providing</w:t>
      </w:r>
      <w:r w:rsidR="00AA0BDE">
        <w:t xml:space="preserve"> Suitability Statements</w:t>
      </w:r>
      <w:r>
        <w:t>, enquirers and anyone else who uses our services can use this complaints procedure.</w:t>
      </w:r>
    </w:p>
    <w:p w14:paraId="3C23E026" w14:textId="1BBCF173" w:rsidR="00C56F63" w:rsidRDefault="00F254C4" w:rsidP="00F254C4">
      <w:r>
        <w:t>Feedback from complainants also allows us to monitor the quality of the service we provide so we can continually work to improve our services and the experience of the people and</w:t>
      </w:r>
      <w:r w:rsidRPr="00D30C30">
        <w:rPr>
          <w:lang w:val="en-GB"/>
        </w:rPr>
        <w:t xml:space="preserve"> organisations</w:t>
      </w:r>
      <w:r>
        <w:t xml:space="preserve"> using those services.</w:t>
      </w:r>
    </w:p>
    <w:p w14:paraId="214514DE" w14:textId="7A0401CD" w:rsidR="00C56F63" w:rsidRDefault="00D90B56" w:rsidP="00C56F63">
      <w:pPr>
        <w:pStyle w:val="Heading2"/>
      </w:pPr>
      <w:bookmarkStart w:id="7" w:name="_Toc73088526"/>
      <w:r w:rsidRPr="00D90B56">
        <w:t>2</w:t>
      </w:r>
      <w:r w:rsidRPr="00D90B56">
        <w:tab/>
        <w:t>Defining a complaint</w:t>
      </w:r>
      <w:bookmarkEnd w:id="7"/>
    </w:p>
    <w:p w14:paraId="1D859780" w14:textId="77777777" w:rsidR="006148DA" w:rsidRDefault="006148DA" w:rsidP="006148DA">
      <w:pPr>
        <w:pStyle w:val="Heading3"/>
      </w:pPr>
      <w:bookmarkStart w:id="8" w:name="_Toc73088527"/>
      <w:r>
        <w:t>2.1</w:t>
      </w:r>
      <w:r>
        <w:tab/>
        <w:t>What is a complaint?</w:t>
      </w:r>
      <w:bookmarkEnd w:id="8"/>
    </w:p>
    <w:p w14:paraId="2911C2F9" w14:textId="77777777" w:rsidR="006148DA" w:rsidRDefault="006148DA" w:rsidP="006148DA">
      <w:r>
        <w:t>A complaint is an expression of dissatisfaction with services provided by the Clearing House and this can take many forms including:</w:t>
      </w:r>
    </w:p>
    <w:p w14:paraId="03CD966C" w14:textId="68F3596D" w:rsidR="006148DA" w:rsidRDefault="006148DA" w:rsidP="006148DA">
      <w:pPr>
        <w:pStyle w:val="ListBullet"/>
      </w:pPr>
      <w:r>
        <w:t>Failure to do something we should have done</w:t>
      </w:r>
    </w:p>
    <w:p w14:paraId="01104CB5" w14:textId="43E446EA" w:rsidR="006148DA" w:rsidRDefault="006148DA" w:rsidP="006148DA">
      <w:pPr>
        <w:pStyle w:val="ListBullet"/>
      </w:pPr>
      <w:r>
        <w:t>Doing something we should not have done</w:t>
      </w:r>
    </w:p>
    <w:p w14:paraId="695B7A51" w14:textId="2984DFA2" w:rsidR="006148DA" w:rsidRDefault="006148DA" w:rsidP="006148DA">
      <w:pPr>
        <w:pStyle w:val="ListBullet"/>
      </w:pPr>
      <w:r>
        <w:t>Providing a poor quality service</w:t>
      </w:r>
    </w:p>
    <w:p w14:paraId="757068F7" w14:textId="0B408729" w:rsidR="006148DA" w:rsidRDefault="006148DA" w:rsidP="006148DA">
      <w:pPr>
        <w:pStyle w:val="ListBullet"/>
      </w:pPr>
      <w:r>
        <w:t>Not meeting or acting within agreed timescales</w:t>
      </w:r>
    </w:p>
    <w:p w14:paraId="7477B47A" w14:textId="6FC8A023" w:rsidR="006148DA" w:rsidRDefault="006148DA" w:rsidP="006148DA">
      <w:pPr>
        <w:pStyle w:val="ListBullet"/>
      </w:pPr>
      <w:r>
        <w:t>Dissatisfaction with any of our processes</w:t>
      </w:r>
    </w:p>
    <w:p w14:paraId="2F53AA20" w14:textId="67821C5D" w:rsidR="006148DA" w:rsidRDefault="006148DA" w:rsidP="006148DA">
      <w:pPr>
        <w:pStyle w:val="ListBullet"/>
      </w:pPr>
      <w:r>
        <w:t>Not meeting our legal obligations</w:t>
      </w:r>
    </w:p>
    <w:p w14:paraId="52159374" w14:textId="77777777" w:rsidR="006148DA" w:rsidRDefault="006148DA" w:rsidP="006148DA">
      <w:pPr>
        <w:pStyle w:val="Heading3"/>
      </w:pPr>
      <w:bookmarkStart w:id="9" w:name="_Toc73088528"/>
      <w:r>
        <w:t>2.2</w:t>
      </w:r>
      <w:r>
        <w:tab/>
        <w:t>What is not a complaint?</w:t>
      </w:r>
      <w:bookmarkEnd w:id="9"/>
    </w:p>
    <w:p w14:paraId="20C6AD9F" w14:textId="77777777" w:rsidR="006148DA" w:rsidRDefault="006148DA" w:rsidP="006148DA">
      <w:r>
        <w:t>A complaint is not:</w:t>
      </w:r>
    </w:p>
    <w:p w14:paraId="63718F6C" w14:textId="25DA492D" w:rsidR="006148DA" w:rsidRDefault="006148DA" w:rsidP="006148DA">
      <w:pPr>
        <w:pStyle w:val="ListBullet"/>
      </w:pPr>
      <w:r>
        <w:t>A request for a service</w:t>
      </w:r>
    </w:p>
    <w:p w14:paraId="1697FF4D" w14:textId="30EDCD67" w:rsidR="006148DA" w:rsidRDefault="006148DA" w:rsidP="006148DA">
      <w:pPr>
        <w:pStyle w:val="ListBullet"/>
      </w:pPr>
      <w:r>
        <w:t>A request for information</w:t>
      </w:r>
    </w:p>
    <w:p w14:paraId="6029DC7A" w14:textId="159E2B83" w:rsidR="006148DA" w:rsidRDefault="006148DA" w:rsidP="006148DA">
      <w:pPr>
        <w:pStyle w:val="ListBullet"/>
      </w:pPr>
      <w:r>
        <w:t>A request to review a decision</w:t>
      </w:r>
    </w:p>
    <w:p w14:paraId="42CEC6B9" w14:textId="77777777" w:rsidR="00D30C30" w:rsidRDefault="006148DA" w:rsidP="006148DA">
      <w:r>
        <w:t xml:space="preserve">Also, the Clearing House can only deal with complaints about the services we provide.  We cannot deal with complaints about issues </w:t>
      </w:r>
      <w:r w:rsidR="00D30C30">
        <w:t>that lie outside our services.</w:t>
      </w:r>
    </w:p>
    <w:p w14:paraId="59F6F963" w14:textId="636C0A2A" w:rsidR="00C56F63" w:rsidRDefault="006148DA" w:rsidP="006148DA">
      <w:r>
        <w:t>For example, any complaints about selection decisions made about applications should be directed to the course</w:t>
      </w:r>
      <w:r w:rsidRPr="00D30C30">
        <w:rPr>
          <w:lang w:val="en-GB"/>
        </w:rPr>
        <w:t xml:space="preserve"> centre</w:t>
      </w:r>
      <w:r>
        <w:t xml:space="preserve"> concerned.  The Clearing House is not involved in selection; in other words we do not make decisions about who is and is not successful at each stage of the selection process.  This is done by the course</w:t>
      </w:r>
      <w:r w:rsidRPr="00D30C30">
        <w:rPr>
          <w:lang w:val="en-GB"/>
        </w:rPr>
        <w:t xml:space="preserve"> centres</w:t>
      </w:r>
      <w:r>
        <w:t xml:space="preserve"> and is not part of the Clearing House service.</w:t>
      </w:r>
    </w:p>
    <w:p w14:paraId="4ACF4F0E" w14:textId="31362A8B" w:rsidR="00C56F63" w:rsidRDefault="00D90B56" w:rsidP="00C56F63">
      <w:pPr>
        <w:pStyle w:val="Heading2"/>
      </w:pPr>
      <w:bookmarkStart w:id="10" w:name="_Toc73088529"/>
      <w:r w:rsidRPr="00D90B56">
        <w:t>3</w:t>
      </w:r>
      <w:r w:rsidRPr="00D90B56">
        <w:tab/>
        <w:t>Making a complaint</w:t>
      </w:r>
      <w:bookmarkEnd w:id="10"/>
    </w:p>
    <w:p w14:paraId="63FBBFD6" w14:textId="700EF50A" w:rsidR="00D80778" w:rsidRDefault="00D30C30" w:rsidP="00D80778">
      <w:r>
        <w:t>C</w:t>
      </w:r>
      <w:r w:rsidR="00D80778">
        <w:t>omplaint</w:t>
      </w:r>
      <w:r>
        <w:t>s</w:t>
      </w:r>
      <w:r w:rsidR="00D80778">
        <w:t xml:space="preserve"> </w:t>
      </w:r>
      <w:r>
        <w:t>are usually made by email as this is our main method of contact for all purposes</w:t>
      </w:r>
      <w:r w:rsidR="00D80778">
        <w:t>.  It is important that the complainant lets us know exactly what the problem is and how they would like to see it resolved.</w:t>
      </w:r>
    </w:p>
    <w:p w14:paraId="07804813" w14:textId="77777777" w:rsidR="00D80778" w:rsidRDefault="00D80778" w:rsidP="00D80778">
      <w:pPr>
        <w:pStyle w:val="Heading3"/>
      </w:pPr>
      <w:bookmarkStart w:id="11" w:name="_Toc73088530"/>
      <w:r>
        <w:t>3.1</w:t>
      </w:r>
      <w:r>
        <w:tab/>
        <w:t>Stages of dealing with complaints</w:t>
      </w:r>
      <w:bookmarkEnd w:id="11"/>
    </w:p>
    <w:p w14:paraId="5F59B520" w14:textId="77777777" w:rsidR="00D80778" w:rsidRDefault="00D80778" w:rsidP="00D80778">
      <w:r>
        <w:t>Once we receive a complaint it is dealt with using three stages:</w:t>
      </w:r>
    </w:p>
    <w:p w14:paraId="358DECF1" w14:textId="11EAE2A8" w:rsidR="00D80778" w:rsidRDefault="00D80778" w:rsidP="00D80778">
      <w:pPr>
        <w:pStyle w:val="ListBullet"/>
      </w:pPr>
      <w:r>
        <w:t>Stage 1 is the investigation of new complaints.</w:t>
      </w:r>
    </w:p>
    <w:p w14:paraId="20C7AB86" w14:textId="30C6CF1F" w:rsidR="00D80778" w:rsidRDefault="00D80778" w:rsidP="00D80778">
      <w:pPr>
        <w:pStyle w:val="ListBullet"/>
      </w:pPr>
      <w:r>
        <w:t>Stage 2 is a review of the complaint by the Clearing House Manager.  This is used when the complainant is dissatisfied with the Stage 1 decision, and requires additional information from the complainant as a basis for the move to Stage 2.</w:t>
      </w:r>
    </w:p>
    <w:p w14:paraId="270C0295" w14:textId="0C84E8E1" w:rsidR="00D80778" w:rsidRDefault="00D80778" w:rsidP="00D80778">
      <w:pPr>
        <w:pStyle w:val="ListBullet"/>
      </w:pPr>
      <w:r>
        <w:t>Stage 3 is consideration of the complaint by the Clearing House Board and is used when the complainant is dissatisfied with the Stage 2 decision.</w:t>
      </w:r>
    </w:p>
    <w:p w14:paraId="60915E90" w14:textId="2F58F744" w:rsidR="00C56F63" w:rsidRDefault="00D80778" w:rsidP="00D80778">
      <w:r>
        <w:t>If we find that someone regularly complains to the Clearing House we may have to deal with this outside the complaints process as further investigation may need to be made into why this is the case.</w:t>
      </w:r>
    </w:p>
    <w:p w14:paraId="5DC6FBEB" w14:textId="27BB3D12" w:rsidR="00C56F63" w:rsidRDefault="00D90B56" w:rsidP="00D21F07">
      <w:pPr>
        <w:pStyle w:val="Heading2"/>
      </w:pPr>
      <w:bookmarkStart w:id="12" w:name="_Toc73088531"/>
      <w:r w:rsidRPr="00D90B56">
        <w:t>4</w:t>
      </w:r>
      <w:r w:rsidRPr="00D90B56">
        <w:tab/>
        <w:t>Stage 1 - Investigation of new complaints</w:t>
      </w:r>
      <w:bookmarkEnd w:id="12"/>
    </w:p>
    <w:p w14:paraId="6C0949E9" w14:textId="77777777" w:rsidR="0089646A" w:rsidRDefault="0089646A" w:rsidP="0089646A">
      <w:pPr>
        <w:pStyle w:val="Heading3"/>
      </w:pPr>
      <w:bookmarkStart w:id="13" w:name="_Toc73088532"/>
      <w:r>
        <w:t>4.1</w:t>
      </w:r>
      <w:r>
        <w:tab/>
        <w:t>Who will investigate a complaint at Stage 1?</w:t>
      </w:r>
      <w:bookmarkEnd w:id="13"/>
    </w:p>
    <w:p w14:paraId="3B65673B" w14:textId="77777777" w:rsidR="0089646A" w:rsidRDefault="0089646A" w:rsidP="0089646A">
      <w:r>
        <w:t>A complaint will usually be investigated by the member of Clearing House staff who first receives the complaint.  This investigation may include contacting the complainant to clarify information.</w:t>
      </w:r>
    </w:p>
    <w:p w14:paraId="025201D5" w14:textId="77777777" w:rsidR="0089646A" w:rsidRDefault="0089646A" w:rsidP="0089646A">
      <w:r>
        <w:t>Due to our limited number of staff, the Clearing House Manager will sometimes be the first to receive the complaint and in these circumstances they may conduct the Stage 1 investigation.</w:t>
      </w:r>
    </w:p>
    <w:p w14:paraId="33842E6D" w14:textId="77777777" w:rsidR="0089646A" w:rsidRDefault="0089646A" w:rsidP="0089646A">
      <w:pPr>
        <w:pStyle w:val="Heading3"/>
      </w:pPr>
      <w:bookmarkStart w:id="14" w:name="_Toc73088533"/>
      <w:r>
        <w:t>4.2</w:t>
      </w:r>
      <w:r>
        <w:tab/>
        <w:t>How long will Stage 1 take?</w:t>
      </w:r>
      <w:bookmarkEnd w:id="14"/>
    </w:p>
    <w:p w14:paraId="70F5E5A9" w14:textId="00FD7107" w:rsidR="0089646A" w:rsidRDefault="0089646A" w:rsidP="0089646A">
      <w:r>
        <w:t>We will let the complainant know our decision within 2</w:t>
      </w:r>
      <w:r w:rsidR="00AA0BDE">
        <w:t>5</w:t>
      </w:r>
      <w:r>
        <w:t xml:space="preserve"> working days of receiving the complaint or, where this is not possible, we will let them know why.</w:t>
      </w:r>
    </w:p>
    <w:p w14:paraId="04C8A8BF" w14:textId="18E3A914" w:rsidR="00D21F07" w:rsidRDefault="00D90B56" w:rsidP="00D21F07">
      <w:pPr>
        <w:pStyle w:val="Heading2"/>
      </w:pPr>
      <w:bookmarkStart w:id="15" w:name="_Toc73088534"/>
      <w:r w:rsidRPr="00D90B56">
        <w:t>5</w:t>
      </w:r>
      <w:r w:rsidRPr="00D90B56">
        <w:tab/>
        <w:t>Stage 2 - Review by the Clearing House Manager</w:t>
      </w:r>
      <w:bookmarkEnd w:id="15"/>
    </w:p>
    <w:p w14:paraId="209E8EBD" w14:textId="77777777" w:rsidR="00A353F3" w:rsidRDefault="00A353F3" w:rsidP="00A353F3">
      <w:pPr>
        <w:pStyle w:val="Heading3"/>
      </w:pPr>
      <w:bookmarkStart w:id="16" w:name="_Toc73088535"/>
      <w:r>
        <w:t>5.1</w:t>
      </w:r>
      <w:r>
        <w:tab/>
        <w:t>How does a complaint get to Stage 2?</w:t>
      </w:r>
      <w:bookmarkEnd w:id="16"/>
    </w:p>
    <w:p w14:paraId="7DD6A5F3" w14:textId="3913F2A1" w:rsidR="00A353F3" w:rsidRDefault="00A353F3" w:rsidP="00A353F3">
      <w:r>
        <w:t>Any complainant who is dissatisfied with the Stage 1 decisi</w:t>
      </w:r>
      <w:r w:rsidR="00AA0BDE">
        <w:t>on should contact us within 25</w:t>
      </w:r>
      <w:r>
        <w:t xml:space="preserve"> working days to ask for the complaint to move to Stage 2, and the complainant must provide additional relevant information within this time period as a basis for the move to Stage 2.  Where no additional relevant information is provided by the complainant within the time period then the complaint cannot move to Stage 2 unless there are very unusual circumstances.</w:t>
      </w:r>
    </w:p>
    <w:p w14:paraId="2FC02B1B" w14:textId="77777777" w:rsidR="00A353F3" w:rsidRDefault="00A353F3" w:rsidP="00A353F3">
      <w:pPr>
        <w:pStyle w:val="Heading3"/>
      </w:pPr>
      <w:bookmarkStart w:id="17" w:name="_Toc73088536"/>
      <w:r>
        <w:t>5.2</w:t>
      </w:r>
      <w:r>
        <w:tab/>
        <w:t>What does Stage 2 involve?</w:t>
      </w:r>
      <w:bookmarkEnd w:id="17"/>
    </w:p>
    <w:p w14:paraId="7A428AB7" w14:textId="77777777" w:rsidR="00A353F3" w:rsidRDefault="00A353F3" w:rsidP="00A353F3">
      <w:r>
        <w:t>Stage 2 is a review by the Clearing House Manager, using at least the information already gathered in Stage 1 plus the additional information the complainant has provided.  Where the Clearing House Manager considers it necessary they may gather further information from any appropriate source as part of the review.</w:t>
      </w:r>
    </w:p>
    <w:p w14:paraId="0A1EC26F" w14:textId="77777777" w:rsidR="00A353F3" w:rsidRDefault="00A353F3" w:rsidP="00A353F3">
      <w:r>
        <w:t>If the complaint is about the actions of the Clearing House Manager, the Stage 2 review will be conducted by a member of the Clearing House Board.</w:t>
      </w:r>
    </w:p>
    <w:p w14:paraId="32EBF300" w14:textId="77777777" w:rsidR="00A353F3" w:rsidRDefault="00A353F3" w:rsidP="00A353F3">
      <w:pPr>
        <w:pStyle w:val="Heading3"/>
      </w:pPr>
      <w:bookmarkStart w:id="18" w:name="_Toc73088537"/>
      <w:r>
        <w:t>5.3</w:t>
      </w:r>
      <w:r>
        <w:tab/>
        <w:t>How long will Stage 2 take?</w:t>
      </w:r>
      <w:bookmarkEnd w:id="18"/>
    </w:p>
    <w:p w14:paraId="20D62650" w14:textId="42FB1839" w:rsidR="00A353F3" w:rsidRDefault="00A353F3" w:rsidP="00A353F3">
      <w:r>
        <w:t>The Clearing House Manager will let the complainant know their decision by email within 2</w:t>
      </w:r>
      <w:r w:rsidR="00AA0BDE">
        <w:t>5</w:t>
      </w:r>
      <w:r>
        <w:t xml:space="preserve"> working days of the complaint being moved to Stage 2 or, where this is not possible, they will let the complainant know why.</w:t>
      </w:r>
    </w:p>
    <w:p w14:paraId="1D128CFD" w14:textId="4B67AF94" w:rsidR="00D90B56" w:rsidRDefault="00A353F3" w:rsidP="00A353F3">
      <w:r>
        <w:t>Where the review is being conducted by a member of the Clearing House Board (see 5.2 above) they will respond in the same way but within 3</w:t>
      </w:r>
      <w:r w:rsidR="00AA0BDE">
        <w:t>5</w:t>
      </w:r>
      <w:r>
        <w:t xml:space="preserve"> working days or, where this is not possible, the complainant will be informed of the reason.</w:t>
      </w:r>
    </w:p>
    <w:p w14:paraId="0BFAD3D4" w14:textId="09F1FC9D" w:rsidR="00D90B56" w:rsidRDefault="00D90B56" w:rsidP="00D90B56">
      <w:pPr>
        <w:pStyle w:val="Heading2"/>
      </w:pPr>
      <w:bookmarkStart w:id="19" w:name="_Toc73088538"/>
      <w:r w:rsidRPr="00D90B56">
        <w:t>6</w:t>
      </w:r>
      <w:r w:rsidRPr="00D90B56">
        <w:tab/>
        <w:t>Stage 3 - Consideration by the Clearing House Board</w:t>
      </w:r>
      <w:bookmarkEnd w:id="19"/>
    </w:p>
    <w:p w14:paraId="002D69E4" w14:textId="77777777" w:rsidR="00CB0C07" w:rsidRDefault="00CB0C07" w:rsidP="00CB0C07">
      <w:pPr>
        <w:pStyle w:val="Heading3"/>
      </w:pPr>
      <w:bookmarkStart w:id="20" w:name="_Toc73088539"/>
      <w:r>
        <w:t>6.1</w:t>
      </w:r>
      <w:r>
        <w:tab/>
        <w:t>How does a complaint get to Stage 3?</w:t>
      </w:r>
      <w:bookmarkEnd w:id="20"/>
    </w:p>
    <w:p w14:paraId="6944124A" w14:textId="4C464772" w:rsidR="00CB0C07" w:rsidRDefault="00CB0C07" w:rsidP="00CB0C07">
      <w:r>
        <w:t>Any complainant who is dissatisfied with the Stage 2 decision should contact us within 2</w:t>
      </w:r>
      <w:r w:rsidR="00AA0BDE">
        <w:t>5</w:t>
      </w:r>
      <w:r>
        <w:t xml:space="preserve"> working days to ask for the complaint to move to Stage 3.  The Clearing House Board will only consider complaints after Stages 1 and 2 are complete.</w:t>
      </w:r>
    </w:p>
    <w:p w14:paraId="56E083A2" w14:textId="77777777" w:rsidR="00CB0C07" w:rsidRDefault="00CB0C07" w:rsidP="00CB0C07">
      <w:pPr>
        <w:pStyle w:val="Heading3"/>
      </w:pPr>
      <w:bookmarkStart w:id="21" w:name="_Toc73088540"/>
      <w:r>
        <w:t>6.2</w:t>
      </w:r>
      <w:r>
        <w:tab/>
        <w:t>What does Stage 3 involve?</w:t>
      </w:r>
      <w:bookmarkEnd w:id="21"/>
    </w:p>
    <w:p w14:paraId="482B2253" w14:textId="06DB9751" w:rsidR="00CB0C07" w:rsidRDefault="00CB0C07" w:rsidP="00AA0BDE">
      <w:r>
        <w:t>Stage 3 is consideration of the complaint by the Clearing House Board and, where timescales allow, will usually take place at a Board Meeting.</w:t>
      </w:r>
      <w:r w:rsidR="00AA0BDE">
        <w:t xml:space="preserve"> </w:t>
      </w:r>
      <w:r>
        <w:t xml:space="preserve"> Any Board members who have previously dealt with the complaint will not be involved in the Clearing House Board decision regarding the complaint (see 5.2 above).</w:t>
      </w:r>
    </w:p>
    <w:p w14:paraId="161BA2D5" w14:textId="77777777" w:rsidR="00CB0C07" w:rsidRDefault="00CB0C07" w:rsidP="00CB0C07">
      <w:r>
        <w:t>The Clearing House Board will have access to information used during all stages of the complaint process, both information provided by the complainant and information provided by Clearing House staff, and where necessary they may gather further information from any appropriate source for their consideration.</w:t>
      </w:r>
    </w:p>
    <w:p w14:paraId="3DB2723C" w14:textId="77777777" w:rsidR="00CB0C07" w:rsidRDefault="00CB0C07" w:rsidP="00CB0C07">
      <w:pPr>
        <w:pStyle w:val="Heading3"/>
      </w:pPr>
      <w:bookmarkStart w:id="22" w:name="_Toc73088541"/>
      <w:r>
        <w:t>6.3</w:t>
      </w:r>
      <w:r>
        <w:tab/>
        <w:t>How long will Stage 3 take?</w:t>
      </w:r>
      <w:bookmarkEnd w:id="22"/>
    </w:p>
    <w:p w14:paraId="01D53F2B" w14:textId="2D3DFDE0" w:rsidR="00CB0C07" w:rsidRDefault="00CB0C07" w:rsidP="00CB0C07">
      <w:r>
        <w:t xml:space="preserve">Board Meetings usually take place </w:t>
      </w:r>
      <w:r w:rsidR="00AA0BDE">
        <w:t xml:space="preserve">at least </w:t>
      </w:r>
      <w:r>
        <w:t>twice a year and, where timescales allow, the complaint will usually be considered at the next meeting.  The Clearing House Manager will inform the complainant of when the complaint will be considered.</w:t>
      </w:r>
    </w:p>
    <w:p w14:paraId="2843C677" w14:textId="77777777" w:rsidR="00CB0C07" w:rsidRDefault="00CB0C07" w:rsidP="00CB0C07">
      <w:r>
        <w:t>The information from all stages of the complaint will be made available to the Clearing House Board by the Clearing House Manager within a reasonable timescale before the complaint is considered.</w:t>
      </w:r>
    </w:p>
    <w:p w14:paraId="1DEA2FEE" w14:textId="0ED8BA79" w:rsidR="00D90B56" w:rsidRDefault="00A353F3" w:rsidP="00CB0C07">
      <w:r>
        <w:t>A member</w:t>
      </w:r>
      <w:r w:rsidR="00CB0C07">
        <w:t xml:space="preserve"> of the Clearing House Board will let the complainant know the decision of the Clearing House Board by email within 3</w:t>
      </w:r>
      <w:r w:rsidR="00AA0BDE">
        <w:t>5</w:t>
      </w:r>
      <w:r w:rsidR="00CB0C07">
        <w:t xml:space="preserve"> working days of the decision being made.  The decision of the Clearing House Board will be final and binding.</w:t>
      </w:r>
    </w:p>
    <w:p w14:paraId="20DF8249" w14:textId="5F505327" w:rsidR="00D90B56" w:rsidRDefault="00D90B56" w:rsidP="00D90B56">
      <w:pPr>
        <w:pStyle w:val="Heading2"/>
      </w:pPr>
      <w:bookmarkStart w:id="23" w:name="_Toc73088542"/>
      <w:r w:rsidRPr="00D90B56">
        <w:t>7</w:t>
      </w:r>
      <w:r w:rsidRPr="00D90B56">
        <w:tab/>
        <w:t>Equality and Diversity</w:t>
      </w:r>
      <w:bookmarkEnd w:id="23"/>
    </w:p>
    <w:p w14:paraId="1854E4DC" w14:textId="28D36F56" w:rsidR="00D90B56" w:rsidRDefault="00CB0C07" w:rsidP="00D90B56">
      <w:r w:rsidRPr="00CB0C07">
        <w:t>All complaints will be dealt with impartially, and no complainant will be discriminated against on the grounds of their: age; disability; gender reassignment; marriage and civil partnership; pregnancy and maternity; race; religion or belief; sex; or sexual orientation.</w:t>
      </w:r>
    </w:p>
    <w:p w14:paraId="273DE4A4" w14:textId="5B328875" w:rsidR="00D90B56" w:rsidRDefault="00D90B56" w:rsidP="00D90B56">
      <w:pPr>
        <w:pStyle w:val="Heading2"/>
      </w:pPr>
      <w:bookmarkStart w:id="24" w:name="_Toc73088543"/>
      <w:r w:rsidRPr="00D90B56">
        <w:t>8</w:t>
      </w:r>
      <w:r w:rsidRPr="00D90B56">
        <w:tab/>
        <w:t>Confidentiality</w:t>
      </w:r>
      <w:bookmarkStart w:id="25" w:name="_GoBack"/>
      <w:bookmarkEnd w:id="24"/>
      <w:bookmarkEnd w:id="25"/>
    </w:p>
    <w:p w14:paraId="3CC8894F" w14:textId="7C1B427C" w:rsidR="00D90B56" w:rsidRDefault="00D90B56" w:rsidP="00D90B56">
      <w:r w:rsidRPr="00D90B56">
        <w:t>We will treat all complaints we receive in the strictest confidence and in line with Data Protection legislation.  Where we have to make enquiries with third parties in order to resolve a complaint, we will only share relevant information and will treat this in strictest confidence.</w:t>
      </w:r>
    </w:p>
    <w:sectPr w:rsidR="00D90B56" w:rsidSect="006351C4">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14E3B" w14:textId="77777777" w:rsidR="000966DC" w:rsidRDefault="000966DC" w:rsidP="00C6554A">
      <w:pPr>
        <w:spacing w:before="0" w:after="0" w:line="240" w:lineRule="auto"/>
      </w:pPr>
      <w:r>
        <w:separator/>
      </w:r>
    </w:p>
  </w:endnote>
  <w:endnote w:type="continuationSeparator" w:id="0">
    <w:p w14:paraId="7BB6BF68" w14:textId="77777777" w:rsidR="000966DC" w:rsidRDefault="000966DC"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7028" w14:textId="75D46E64" w:rsidR="002163EE" w:rsidRDefault="0066308B" w:rsidP="005146DA">
    <w:pPr>
      <w:pStyle w:val="Footer"/>
      <w:tabs>
        <w:tab w:val="left" w:pos="7938"/>
      </w:tabs>
    </w:pPr>
    <w:r>
      <w:t>COMPLAINTS POLICY</w:t>
    </w:r>
    <w:r w:rsidR="00D21F07">
      <w:t xml:space="preserve"> – </w:t>
    </w:r>
    <w:r w:rsidR="00D30C30">
      <w:t>MAY</w:t>
    </w:r>
    <w:r w:rsidR="00A353F3">
      <w:t xml:space="preserve"> </w:t>
    </w:r>
    <w:r w:rsidR="00D21F07">
      <w:t>202</w:t>
    </w:r>
    <w:r w:rsidR="00D30C30">
      <w:t>4</w:t>
    </w:r>
    <w:r w:rsidR="00D21F07">
      <w:tab/>
    </w:r>
    <w:r w:rsidR="00ED7C44">
      <w:t xml:space="preserve">Page </w:t>
    </w:r>
    <w:r w:rsidR="00ED7C44">
      <w:fldChar w:fldCharType="begin"/>
    </w:r>
    <w:r w:rsidR="00ED7C44">
      <w:instrText xml:space="preserve"> PAGE  \* Arabic  \* MERGEFORMAT </w:instrText>
    </w:r>
    <w:r w:rsidR="00ED7C44">
      <w:fldChar w:fldCharType="separate"/>
    </w:r>
    <w:r w:rsidR="00F22FC0">
      <w:rPr>
        <w:noProof/>
      </w:rPr>
      <w:t>4</w:t>
    </w:r>
    <w:r w:rsidR="00ED7C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31685" w14:textId="77777777" w:rsidR="000966DC" w:rsidRDefault="000966DC" w:rsidP="00C6554A">
      <w:pPr>
        <w:spacing w:before="0" w:after="0" w:line="240" w:lineRule="auto"/>
      </w:pPr>
      <w:r>
        <w:separator/>
      </w:r>
    </w:p>
  </w:footnote>
  <w:footnote w:type="continuationSeparator" w:id="0">
    <w:p w14:paraId="159C5BC0" w14:textId="77777777" w:rsidR="000966DC" w:rsidRDefault="000966DC"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908D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38EA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B043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3CA8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DA26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A0C0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24E9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620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CA1558"/>
    <w:lvl w:ilvl="0">
      <w:start w:val="1"/>
      <w:numFmt w:val="bullet"/>
      <w:lvlText w:val=""/>
      <w:lvlJc w:val="left"/>
      <w:pPr>
        <w:ind w:left="720" w:hanging="360"/>
      </w:pPr>
      <w:rPr>
        <w:rFonts w:ascii="Symbol" w:hAnsi="Symbol"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6D41B54"/>
    <w:multiLevelType w:val="hybridMultilevel"/>
    <w:tmpl w:val="CD84F43A"/>
    <w:lvl w:ilvl="0" w:tplc="DAB4BBC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3"/>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DC"/>
    <w:rsid w:val="000966DC"/>
    <w:rsid w:val="000C0D86"/>
    <w:rsid w:val="000D2DDF"/>
    <w:rsid w:val="000F4196"/>
    <w:rsid w:val="001350D5"/>
    <w:rsid w:val="001B3921"/>
    <w:rsid w:val="00222888"/>
    <w:rsid w:val="002554CD"/>
    <w:rsid w:val="00293B83"/>
    <w:rsid w:val="002B4294"/>
    <w:rsid w:val="002E004D"/>
    <w:rsid w:val="00333D0D"/>
    <w:rsid w:val="00341EB2"/>
    <w:rsid w:val="00410E21"/>
    <w:rsid w:val="00413662"/>
    <w:rsid w:val="00481844"/>
    <w:rsid w:val="004C049F"/>
    <w:rsid w:val="004D6FCE"/>
    <w:rsid w:val="005000E2"/>
    <w:rsid w:val="00504700"/>
    <w:rsid w:val="005146DA"/>
    <w:rsid w:val="0059093E"/>
    <w:rsid w:val="005D1E46"/>
    <w:rsid w:val="005D2D41"/>
    <w:rsid w:val="006148DA"/>
    <w:rsid w:val="006351C4"/>
    <w:rsid w:val="0066308B"/>
    <w:rsid w:val="00671F9B"/>
    <w:rsid w:val="006A3CE7"/>
    <w:rsid w:val="006B68FE"/>
    <w:rsid w:val="007044CE"/>
    <w:rsid w:val="00762071"/>
    <w:rsid w:val="00762106"/>
    <w:rsid w:val="00807048"/>
    <w:rsid w:val="0089646A"/>
    <w:rsid w:val="008B3903"/>
    <w:rsid w:val="00983714"/>
    <w:rsid w:val="00A353F3"/>
    <w:rsid w:val="00A65E7F"/>
    <w:rsid w:val="00AA0BDE"/>
    <w:rsid w:val="00B77239"/>
    <w:rsid w:val="00BA60EB"/>
    <w:rsid w:val="00C56F63"/>
    <w:rsid w:val="00C6554A"/>
    <w:rsid w:val="00C82FAD"/>
    <w:rsid w:val="00CB0C07"/>
    <w:rsid w:val="00D21F07"/>
    <w:rsid w:val="00D30C30"/>
    <w:rsid w:val="00D36FBD"/>
    <w:rsid w:val="00D70A78"/>
    <w:rsid w:val="00D80778"/>
    <w:rsid w:val="00D90B56"/>
    <w:rsid w:val="00DD704D"/>
    <w:rsid w:val="00EB2431"/>
    <w:rsid w:val="00ED7C44"/>
    <w:rsid w:val="00F22FC0"/>
    <w:rsid w:val="00F254C4"/>
    <w:rsid w:val="00F9632D"/>
    <w:rsid w:val="00FA30E9"/>
    <w:rsid w:val="00FB77E8"/>
    <w:rsid w:val="00FE1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15E735"/>
  <w15:chartTrackingRefBased/>
  <w15:docId w15:val="{81FAD26D-7BCE-4AC8-AF9F-DE37374E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239"/>
    <w:rPr>
      <w:sz w:val="24"/>
    </w:rPr>
  </w:style>
  <w:style w:type="paragraph" w:styleId="Heading1">
    <w:name w:val="heading 1"/>
    <w:basedOn w:val="Normal"/>
    <w:next w:val="Normal"/>
    <w:link w:val="Heading1Char"/>
    <w:uiPriority w:val="9"/>
    <w:qFormat/>
    <w:rsid w:val="007044CE"/>
    <w:pPr>
      <w:keepNext/>
      <w:keepLines/>
      <w:spacing w:before="3600" w:after="480"/>
      <w:contextualSpacing/>
      <w:jc w:val="center"/>
      <w:outlineLvl w:val="0"/>
    </w:pPr>
    <w:rPr>
      <w:rFonts w:asciiTheme="majorHAnsi" w:eastAsiaTheme="majorEastAsia" w:hAnsiTheme="majorHAnsi" w:cstheme="majorBidi"/>
      <w:color w:val="210694"/>
      <w:kern w:val="28"/>
      <w:sz w:val="72"/>
    </w:rPr>
  </w:style>
  <w:style w:type="paragraph" w:styleId="Heading2">
    <w:name w:val="heading 2"/>
    <w:basedOn w:val="Normal"/>
    <w:next w:val="Normal"/>
    <w:link w:val="Heading2Char"/>
    <w:uiPriority w:val="9"/>
    <w:unhideWhenUsed/>
    <w:qFormat/>
    <w:rsid w:val="007044CE"/>
    <w:pPr>
      <w:keepNext/>
      <w:keepLines/>
      <w:pBdr>
        <w:bottom w:val="single" w:sz="4" w:space="1" w:color="A6A6A6" w:themeColor="background1" w:themeShade="A6"/>
      </w:pBdr>
      <w:tabs>
        <w:tab w:val="left" w:pos="567"/>
      </w:tabs>
      <w:spacing w:before="600" w:after="240"/>
      <w:contextualSpacing/>
      <w:outlineLvl w:val="1"/>
    </w:pPr>
    <w:rPr>
      <w:rFonts w:asciiTheme="majorHAnsi" w:eastAsiaTheme="majorEastAsia" w:hAnsiTheme="majorHAnsi" w:cstheme="majorBidi"/>
      <w:color w:val="210694"/>
      <w:sz w:val="36"/>
    </w:rPr>
  </w:style>
  <w:style w:type="paragraph" w:styleId="Heading3">
    <w:name w:val="heading 3"/>
    <w:basedOn w:val="Normal"/>
    <w:next w:val="Normal"/>
    <w:link w:val="Heading3Char"/>
    <w:uiPriority w:val="9"/>
    <w:unhideWhenUsed/>
    <w:qFormat/>
    <w:rsid w:val="007044CE"/>
    <w:pPr>
      <w:keepNext/>
      <w:keepLines/>
      <w:tabs>
        <w:tab w:val="left" w:pos="567"/>
      </w:tabs>
      <w:spacing w:before="240" w:after="0"/>
      <w:outlineLvl w:val="2"/>
    </w:pPr>
    <w:rPr>
      <w:rFonts w:asciiTheme="majorHAnsi" w:eastAsiaTheme="majorEastAsia" w:hAnsiTheme="majorHAnsi" w:cstheme="majorBidi"/>
      <w:smallCaps/>
      <w:color w:val="140458"/>
      <w:sz w:val="28"/>
      <w:szCs w:val="24"/>
    </w:rPr>
  </w:style>
  <w:style w:type="paragraph" w:styleId="Heading4">
    <w:name w:val="heading 4"/>
    <w:basedOn w:val="Normal"/>
    <w:next w:val="Normal"/>
    <w:link w:val="Heading4Char"/>
    <w:uiPriority w:val="9"/>
    <w:unhideWhenUsed/>
    <w:qFormat/>
    <w:rsid w:val="00983714"/>
    <w:pPr>
      <w:keepNext/>
      <w:keepLines/>
      <w:spacing w:before="40" w:after="0"/>
      <w:outlineLvl w:val="3"/>
    </w:pPr>
    <w:rPr>
      <w:rFonts w:asciiTheme="majorHAnsi" w:eastAsiaTheme="majorEastAsia" w:hAnsiTheme="majorHAnsi" w:cstheme="majorBidi"/>
      <w:i/>
      <w:iCs/>
      <w:color w:val="491347" w:themeColor="accent1" w:themeShade="80"/>
      <w:sz w:val="28"/>
    </w:rPr>
  </w:style>
  <w:style w:type="paragraph" w:styleId="Heading5">
    <w:name w:val="heading 5"/>
    <w:basedOn w:val="Normal"/>
    <w:next w:val="Normal"/>
    <w:link w:val="Heading5Char"/>
    <w:uiPriority w:val="9"/>
    <w:unhideWhenUsed/>
    <w:qFormat/>
    <w:rsid w:val="00983714"/>
    <w:pPr>
      <w:keepNext/>
      <w:keepLines/>
      <w:spacing w:before="40" w:after="0"/>
      <w:outlineLvl w:val="4"/>
    </w:pPr>
    <w:rPr>
      <w:rFonts w:asciiTheme="majorHAnsi" w:eastAsiaTheme="majorEastAsia" w:hAnsiTheme="majorHAnsi" w:cstheme="majorBidi"/>
      <w:color w:val="491347" w:themeColor="accent1" w:themeShade="80"/>
      <w:sz w:val="28"/>
    </w:rPr>
  </w:style>
  <w:style w:type="paragraph" w:styleId="Heading6">
    <w:name w:val="heading 6"/>
    <w:basedOn w:val="Normal"/>
    <w:next w:val="Normal"/>
    <w:link w:val="Heading6Char"/>
    <w:uiPriority w:val="9"/>
    <w:unhideWhenUsed/>
    <w:qFormat/>
    <w:rsid w:val="002554CD"/>
    <w:pPr>
      <w:keepNext/>
      <w:keepLines/>
      <w:spacing w:before="40" w:after="0"/>
      <w:outlineLvl w:val="5"/>
    </w:pPr>
    <w:rPr>
      <w:rFonts w:asciiTheme="majorHAnsi" w:eastAsiaTheme="majorEastAsia" w:hAnsiTheme="majorHAnsi" w:cstheme="majorBidi"/>
      <w:color w:val="481346"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481346"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4CE"/>
    <w:rPr>
      <w:rFonts w:asciiTheme="majorHAnsi" w:eastAsiaTheme="majorEastAsia" w:hAnsiTheme="majorHAnsi" w:cstheme="majorBidi"/>
      <w:color w:val="210694"/>
      <w:kern w:val="28"/>
      <w:sz w:val="72"/>
    </w:rPr>
  </w:style>
  <w:style w:type="character" w:customStyle="1" w:styleId="Heading2Char">
    <w:name w:val="Heading 2 Char"/>
    <w:basedOn w:val="DefaultParagraphFont"/>
    <w:link w:val="Heading2"/>
    <w:uiPriority w:val="9"/>
    <w:rsid w:val="007044CE"/>
    <w:rPr>
      <w:rFonts w:asciiTheme="majorHAnsi" w:eastAsiaTheme="majorEastAsia" w:hAnsiTheme="majorHAnsi" w:cstheme="majorBidi"/>
      <w:color w:val="210694"/>
      <w:sz w:val="36"/>
    </w:rPr>
  </w:style>
  <w:style w:type="paragraph" w:customStyle="1" w:styleId="ContactInfo">
    <w:name w:val="Contact Info"/>
    <w:basedOn w:val="Normal"/>
    <w:uiPriority w:val="99"/>
    <w:qFormat/>
    <w:rsid w:val="00C6554A"/>
    <w:pPr>
      <w:spacing w:before="0" w:after="0"/>
      <w:jc w:val="center"/>
    </w:pPr>
  </w:style>
  <w:style w:type="paragraph" w:styleId="ListBullet">
    <w:name w:val="List Bullet"/>
    <w:basedOn w:val="ListParagraph"/>
    <w:uiPriority w:val="10"/>
    <w:unhideWhenUsed/>
    <w:qFormat/>
    <w:rsid w:val="00BA60EB"/>
    <w:pPr>
      <w:numPr>
        <w:numId w:val="16"/>
      </w:numPr>
      <w:tabs>
        <w:tab w:val="left" w:pos="284"/>
      </w:tabs>
      <w:ind w:left="284" w:hanging="284"/>
    </w:pPr>
  </w:style>
  <w:style w:type="paragraph" w:styleId="Title">
    <w:name w:val="Title"/>
    <w:basedOn w:val="Normal"/>
    <w:link w:val="TitleChar"/>
    <w:uiPriority w:val="2"/>
    <w:unhideWhenUsed/>
    <w:qFormat/>
    <w:rsid w:val="00D70A78"/>
    <w:pPr>
      <w:spacing w:before="720" w:after="480" w:line="240" w:lineRule="auto"/>
      <w:contextualSpacing/>
      <w:jc w:val="center"/>
    </w:pPr>
    <w:rPr>
      <w:rFonts w:asciiTheme="majorHAnsi" w:eastAsiaTheme="majorEastAsia" w:hAnsiTheme="majorHAnsi" w:cstheme="majorBidi"/>
      <w:color w:val="491347" w:themeColor="accent1" w:themeShade="80"/>
      <w:kern w:val="28"/>
      <w:sz w:val="72"/>
    </w:rPr>
  </w:style>
  <w:style w:type="character" w:customStyle="1" w:styleId="TitleChar">
    <w:name w:val="Title Char"/>
    <w:basedOn w:val="DefaultParagraphFont"/>
    <w:link w:val="Title"/>
    <w:uiPriority w:val="2"/>
    <w:rsid w:val="00D70A78"/>
    <w:rPr>
      <w:rFonts w:asciiTheme="majorHAnsi" w:eastAsiaTheme="majorEastAsia" w:hAnsiTheme="majorHAnsi" w:cstheme="majorBidi"/>
      <w:color w:val="491347" w:themeColor="accent1" w:themeShade="80"/>
      <w:kern w:val="28"/>
      <w:sz w:val="72"/>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D21F07"/>
    <w:pPr>
      <w:spacing w:before="0" w:after="0" w:line="240" w:lineRule="auto"/>
    </w:pPr>
    <w:rPr>
      <w:caps/>
    </w:rPr>
  </w:style>
  <w:style w:type="character" w:customStyle="1" w:styleId="FooterChar">
    <w:name w:val="Footer Char"/>
    <w:basedOn w:val="DefaultParagraphFont"/>
    <w:link w:val="Footer"/>
    <w:uiPriority w:val="99"/>
    <w:rsid w:val="00D21F07"/>
    <w:rPr>
      <w:caps/>
      <w:sz w:val="24"/>
    </w:rPr>
  </w:style>
  <w:style w:type="paragraph" w:customStyle="1" w:styleId="Photo">
    <w:name w:val="Photo"/>
    <w:basedOn w:val="Normal"/>
    <w:uiPriority w:val="1"/>
    <w:qFormat/>
    <w:rsid w:val="001B3921"/>
    <w:pPr>
      <w:spacing w:before="240" w:after="24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rsid w:val="007044CE"/>
    <w:rPr>
      <w:rFonts w:asciiTheme="majorHAnsi" w:eastAsiaTheme="majorEastAsia" w:hAnsiTheme="majorHAnsi" w:cstheme="majorBidi"/>
      <w:smallCaps/>
      <w:color w:val="140458"/>
      <w:sz w:val="28"/>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6D1D6A"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IntenseQuoteChar">
    <w:name w:val="Intense Quote Char"/>
    <w:basedOn w:val="DefaultParagraphFont"/>
    <w:link w:val="IntenseQuote"/>
    <w:uiPriority w:val="30"/>
    <w:semiHidden/>
    <w:rsid w:val="00C6554A"/>
    <w:rPr>
      <w:i/>
      <w:iCs/>
      <w:color w:val="6D1D6A" w:themeColor="accent1" w:themeShade="BF"/>
    </w:rPr>
  </w:style>
  <w:style w:type="character" w:styleId="IntenseReference">
    <w:name w:val="Intense Reference"/>
    <w:basedOn w:val="DefaultParagraphFont"/>
    <w:uiPriority w:val="32"/>
    <w:semiHidden/>
    <w:unhideWhenUsed/>
    <w:qFormat/>
    <w:rsid w:val="00C6554A"/>
    <w:rPr>
      <w:b/>
      <w:bCs/>
      <w:caps w:val="0"/>
      <w:smallCaps/>
      <w:color w:val="6D1D6A"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632E62"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6D1D6A" w:themeColor="accent1" w:themeShade="BF"/>
        <w:left w:val="single" w:sz="2" w:space="10" w:color="6D1D6A" w:themeColor="accent1" w:themeShade="BF"/>
        <w:bottom w:val="single" w:sz="2" w:space="10" w:color="6D1D6A" w:themeColor="accent1" w:themeShade="BF"/>
        <w:right w:val="single" w:sz="2" w:space="10" w:color="6D1D6A" w:themeColor="accent1" w:themeShade="BF"/>
      </w:pBdr>
      <w:ind w:left="1152" w:right="1152"/>
    </w:pPr>
    <w:rPr>
      <w:rFonts w:eastAsiaTheme="minorEastAsia"/>
      <w:i/>
      <w:iCs/>
      <w:color w:val="6D1D6A"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6D1D6A"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7044CE"/>
    <w:rPr>
      <w:color w:val="210694"/>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481346" w:themeColor="accent1" w:themeShade="7F"/>
    </w:rPr>
  </w:style>
  <w:style w:type="character" w:customStyle="1" w:styleId="Heading6Char">
    <w:name w:val="Heading 6 Char"/>
    <w:basedOn w:val="DefaultParagraphFont"/>
    <w:link w:val="Heading6"/>
    <w:uiPriority w:val="9"/>
    <w:rsid w:val="002554CD"/>
    <w:rPr>
      <w:rFonts w:asciiTheme="majorHAnsi" w:eastAsiaTheme="majorEastAsia" w:hAnsiTheme="majorHAnsi" w:cstheme="majorBidi"/>
      <w:color w:val="481346" w:themeColor="accent1" w:themeShade="7F"/>
    </w:rPr>
  </w:style>
  <w:style w:type="character" w:styleId="Strong">
    <w:name w:val="Strong"/>
    <w:basedOn w:val="DefaultParagraphFont"/>
    <w:uiPriority w:val="22"/>
    <w:unhideWhenUsed/>
    <w:qFormat/>
    <w:rsid w:val="00EB2431"/>
    <w:rPr>
      <w:b/>
      <w:bCs/>
    </w:rPr>
  </w:style>
  <w:style w:type="character" w:customStyle="1" w:styleId="Heading4Char">
    <w:name w:val="Heading 4 Char"/>
    <w:basedOn w:val="DefaultParagraphFont"/>
    <w:link w:val="Heading4"/>
    <w:uiPriority w:val="9"/>
    <w:rsid w:val="00983714"/>
    <w:rPr>
      <w:rFonts w:asciiTheme="majorHAnsi" w:eastAsiaTheme="majorEastAsia" w:hAnsiTheme="majorHAnsi" w:cstheme="majorBidi"/>
      <w:i/>
      <w:iCs/>
      <w:color w:val="491347" w:themeColor="accent1" w:themeShade="80"/>
      <w:sz w:val="28"/>
    </w:rPr>
  </w:style>
  <w:style w:type="character" w:customStyle="1" w:styleId="Heading5Char">
    <w:name w:val="Heading 5 Char"/>
    <w:basedOn w:val="DefaultParagraphFont"/>
    <w:link w:val="Heading5"/>
    <w:uiPriority w:val="9"/>
    <w:rsid w:val="00983714"/>
    <w:rPr>
      <w:rFonts w:asciiTheme="majorHAnsi" w:eastAsiaTheme="majorEastAsia" w:hAnsiTheme="majorHAnsi" w:cstheme="majorBidi"/>
      <w:color w:val="491347" w:themeColor="accent1" w:themeShade="80"/>
      <w:sz w:val="28"/>
    </w:rPr>
  </w:style>
  <w:style w:type="character" w:customStyle="1" w:styleId="UnresolvedMention">
    <w:name w:val="Unresolved Mention"/>
    <w:basedOn w:val="DefaultParagraphFont"/>
    <w:uiPriority w:val="99"/>
    <w:semiHidden/>
    <w:unhideWhenUsed/>
    <w:rsid w:val="00C56F63"/>
    <w:rPr>
      <w:color w:val="605E5C"/>
      <w:shd w:val="clear" w:color="auto" w:fill="E1DFDD"/>
    </w:rPr>
  </w:style>
  <w:style w:type="paragraph" w:styleId="ListParagraph">
    <w:name w:val="List Paragraph"/>
    <w:basedOn w:val="Normal"/>
    <w:uiPriority w:val="34"/>
    <w:unhideWhenUsed/>
    <w:qFormat/>
    <w:rsid w:val="000F4196"/>
    <w:pPr>
      <w:ind w:left="720"/>
      <w:contextualSpacing/>
    </w:pPr>
  </w:style>
  <w:style w:type="paragraph" w:styleId="TOCHeading">
    <w:name w:val="TOC Heading"/>
    <w:basedOn w:val="Heading1"/>
    <w:next w:val="Normal"/>
    <w:uiPriority w:val="39"/>
    <w:unhideWhenUsed/>
    <w:qFormat/>
    <w:rsid w:val="00341EB2"/>
    <w:pPr>
      <w:spacing w:before="240" w:after="240" w:line="259" w:lineRule="auto"/>
      <w:contextualSpacing w:val="0"/>
      <w:jc w:val="left"/>
      <w:outlineLvl w:val="9"/>
    </w:pPr>
    <w:rPr>
      <w:kern w:val="0"/>
      <w:sz w:val="48"/>
      <w:szCs w:val="32"/>
    </w:rPr>
  </w:style>
  <w:style w:type="paragraph" w:styleId="TOC1">
    <w:name w:val="toc 1"/>
    <w:basedOn w:val="Normal"/>
    <w:next w:val="Normal"/>
    <w:autoRedefine/>
    <w:uiPriority w:val="39"/>
    <w:unhideWhenUsed/>
    <w:rsid w:val="00341EB2"/>
    <w:pPr>
      <w:tabs>
        <w:tab w:val="right" w:leader="dot" w:pos="9017"/>
      </w:tabs>
      <w:spacing w:after="100"/>
    </w:pPr>
    <w:rPr>
      <w:b/>
      <w:noProof/>
      <w:sz w:val="32"/>
    </w:rPr>
  </w:style>
  <w:style w:type="paragraph" w:styleId="TOC2">
    <w:name w:val="toc 2"/>
    <w:basedOn w:val="Normal"/>
    <w:next w:val="Normal"/>
    <w:autoRedefine/>
    <w:uiPriority w:val="39"/>
    <w:unhideWhenUsed/>
    <w:rsid w:val="00341EB2"/>
    <w:pPr>
      <w:tabs>
        <w:tab w:val="right" w:leader="dot" w:pos="9017"/>
      </w:tabs>
      <w:spacing w:after="100"/>
      <w:ind w:left="240"/>
    </w:pPr>
    <w:rPr>
      <w:b/>
      <w:noProof/>
      <w:sz w:val="28"/>
    </w:rPr>
  </w:style>
  <w:style w:type="paragraph" w:styleId="TOC3">
    <w:name w:val="toc 3"/>
    <w:basedOn w:val="Normal"/>
    <w:next w:val="Normal"/>
    <w:autoRedefine/>
    <w:uiPriority w:val="39"/>
    <w:unhideWhenUsed/>
    <w:rsid w:val="000C0D8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clearing-house.org.uk" TargetMode="External"/><Relationship Id="rId4" Type="http://schemas.openxmlformats.org/officeDocument/2006/relationships/settings" Target="settings.xml"/><Relationship Id="rId9" Type="http://schemas.openxmlformats.org/officeDocument/2006/relationships/hyperlink" Target="mailto:chpccp@leeds.ac.uk"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new\AppData\Roaming\Microsoft\Templates\Student%20report%20with%20photo.dotx" TargetMode="External"/></Relationships>
</file>

<file path=word/theme/theme1.xml><?xml version="1.0" encoding="utf-8"?>
<a:theme xmlns:a="http://schemas.openxmlformats.org/drawingml/2006/main" name="Facet">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51A46551881A4EB7575585D0DD4A95" ma:contentTypeVersion="20" ma:contentTypeDescription="Create a new document." ma:contentTypeScope="" ma:versionID="1b2ace3307fbb6b32a305a2e2b8fc5a3">
  <xsd:schema xmlns:xsd="http://www.w3.org/2001/XMLSchema" xmlns:xs="http://www.w3.org/2001/XMLSchema" xmlns:p="http://schemas.microsoft.com/office/2006/metadata/properties" xmlns:ns2="5fb5a192-f488-4040-9765-23e672fe8c6b" xmlns:ns3="f8945653-8eff-44ef-a544-b6e82dd5a2f8" targetNamespace="http://schemas.microsoft.com/office/2006/metadata/properties" ma:root="true" ma:fieldsID="52cd9aba917fbdccdeae2865a2003dcf" ns2:_="" ns3:_="">
    <xsd:import namespace="5fb5a192-f488-4040-9765-23e672fe8c6b"/>
    <xsd:import namespace="f8945653-8eff-44ef-a544-b6e82dd5a2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a192-f488-4040-9765-23e672fe8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45653-8eff-44ef-a544-b6e82dd5a2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5774a4-1759-4796-822e-dba43e15a123}" ma:internalName="TaxCatchAll" ma:showField="CatchAllData" ma:web="f8945653-8eff-44ef-a544-b6e82dd5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962B6-C528-49FA-988C-59DC09EAA1AD}">
  <ds:schemaRefs>
    <ds:schemaRef ds:uri="http://schemas.openxmlformats.org/officeDocument/2006/bibliography"/>
  </ds:schemaRefs>
</ds:datastoreItem>
</file>

<file path=customXml/itemProps2.xml><?xml version="1.0" encoding="utf-8"?>
<ds:datastoreItem xmlns:ds="http://schemas.openxmlformats.org/officeDocument/2006/customXml" ds:itemID="{EA962AF2-931B-412E-BA4A-D0B4BCAFBD9D}"/>
</file>

<file path=customXml/itemProps3.xml><?xml version="1.0" encoding="utf-8"?>
<ds:datastoreItem xmlns:ds="http://schemas.openxmlformats.org/officeDocument/2006/customXml" ds:itemID="{A89B6520-5A36-4482-B09D-A495DD7A7CA7}"/>
</file>

<file path=docProps/app.xml><?xml version="1.0" encoding="utf-8"?>
<Properties xmlns="http://schemas.openxmlformats.org/officeDocument/2006/extended-properties" xmlns:vt="http://schemas.openxmlformats.org/officeDocument/2006/docPropsVTypes">
  <Template>Student report with photo.dotx</Template>
  <TotalTime>73</TotalTime>
  <Pages>6</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Complaints Policy</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subject/>
  <dc:creator>Newman</dc:creator>
  <cp:keywords/>
  <dc:description/>
  <cp:lastModifiedBy>Sarah Newman</cp:lastModifiedBy>
  <cp:revision>18</cp:revision>
  <cp:lastPrinted>2024-05-21T11:08:00Z</cp:lastPrinted>
  <dcterms:created xsi:type="dcterms:W3CDTF">2021-05-28T08:37:00Z</dcterms:created>
  <dcterms:modified xsi:type="dcterms:W3CDTF">2024-05-21T11:09:00Z</dcterms:modified>
</cp:coreProperties>
</file>